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28" w:rsidRDefault="00360228" w:rsidP="00360228">
      <w:pPr>
        <w:pStyle w:val="1"/>
        <w:shd w:val="clear" w:color="auto" w:fill="FFFFFF"/>
        <w:spacing w:before="500" w:beforeAutospacing="0" w:afterAutospacing="0"/>
        <w:rPr>
          <w:rFonts w:ascii="Helvetica" w:hAnsi="Helvetica" w:cs="Helvetica"/>
          <w:b w:val="0"/>
          <w:bCs w:val="0"/>
          <w:color w:val="333333"/>
          <w:sz w:val="16"/>
          <w:szCs w:val="16"/>
        </w:rPr>
      </w:pPr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>РЕШЕНИЕ от 17 декабря 2018 года №266</w:t>
      </w:r>
      <w:proofErr w:type="gramStart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 xml:space="preserve"> О</w:t>
      </w:r>
      <w:proofErr w:type="gramEnd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 xml:space="preserve"> проекте решения Собрания депутатов Дружненского сельсовета Курчатовского района «О внесении изменений в Устав муниципального образования «Дружненский сельсовет» Курчатовского района Курской области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Собрание депутатов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ДРУЖНЕНСКОГО СЕЛЬСОВЕТА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КУРЧАТОВСКОГО Района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Курской области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РЕШЕНИЕ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от 17 декабря 2018 года №266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О проекте решения Собрания депутатов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Дружненского сельсовета Курчатовского района «О внесении изменений в Устав муниципального образования «Дружненский сельсовет» Курчатовского района Курской области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В соответствии с частью 4 статьи 44 Федерального закона от 06 октября 2003 года №131-ФЗ «Об общих принципах организации местного самоуправления в Российской Федерации» Собрание депутатов Дружненского сельсовета Курчатовского района Курской области </w:t>
      </w:r>
      <w:r>
        <w:rPr>
          <w:rStyle w:val="a4"/>
          <w:rFonts w:ascii="Helvetica" w:hAnsi="Helvetica" w:cs="Helvetica"/>
          <w:color w:val="555555"/>
          <w:sz w:val="14"/>
          <w:szCs w:val="14"/>
        </w:rPr>
        <w:t>РЕШИЛО</w:t>
      </w:r>
      <w:r>
        <w:rPr>
          <w:rFonts w:ascii="Helvetica" w:hAnsi="Helvetica" w:cs="Helvetica"/>
          <w:color w:val="555555"/>
          <w:sz w:val="14"/>
          <w:szCs w:val="14"/>
        </w:rPr>
        <w:t>: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1. Внести проект решения Собрания депутатов Дружненского сельсовета Курчатовского района Курской области «О внесении изменений в Устав муниципального образования «Дружненский сельсовет» Курчатовского района Курской области» на обсуждение граждан, проживающих на территории Дружненского сельсовета Курчатовского района Курской области.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2. Обнародовать те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кст пр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>оекта решения Собрания депутатов Дружненского сельсовета Курчатовского района Курской области «О внесении изменений в Устав муниципального образования «Дружненский сельсовет» Курчатовского района Курской области» на трех информационных стендах, расположенных: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1-й – здание Администрации Дружненского сельсовета Курчатовского района Курской области,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2-й – здание МКУ «Дружненский клуб досуга»,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3-й – МКУК «Дружненская библиотека»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для его обсуждения гражданами, проживающими на территории Дружненского сельсовета Курчатовского района Курской области и представления предложений по нему.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3. Обратиться к гражданам, проживающим на территории Дружненского сельсовета Курчатовского района Курской области, с просьбой принять активное участие в обсуждении проекта решения Собрания депутатов Дружненского сельсовета Курчатовского района Курской области «О внесении изменений в Устав муниципального образования «Дружненский сельсовет» Курчатовского района Курской области», внести предложения по совершенствованию данного проекта.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4. Утвердить прилагаемый состав комиссии по обсуждению проекта решения Собрания депутатов Дружненского сельсовета Курчатовского района Курской области «О внесении изменений в Устав муниципального образования «Дружненский сельсовет» Курчатовского района Курской области», приему и учету предложений по нему (прилагается).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5. Поручить комиссии: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5.1. Обобщить и систематизировать предложения по проекту решения Собрания депутатов Дружненского сельсовета Курчатовского района Курской области «О внесении изменений в Устав муниципального образования «Дружненский сельсовет» Курчатовского района Курской области»;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5.2. Обобщенные и систематизированные материалы предоставить Собранию депутатов Дружненского сельсовета Курчатовского района Курской области.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6. Утвердить прилагаемые: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- Порядок участия граждан в обсуждении проекта решения Собрания депутатов Дружненского сельсовета Курчатовского района Курской области «О внесении изменений в Устав муниципального образования «Дружненский сельсовет» Курчатовского района Курской области» (прилагается);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- Порядок учета предложений по проекту решения Собрания депутатов Дружненского сельсовета Курчатовского района Курской области «О внесении изменений в Устав муниципального образования «Дружненский сельсовет» Курчатовского района Курской области» (прилагается).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7. Обнародовать настоящее Решение на указанных в п.2 информационных стендах.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8.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Контроль за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исполнением настоящего решения возложить на Главу Дружненского сельсовета Курчатовского района Курской области Ю.М. Мяснянкина.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Председатель Собрания депутатов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Дружненского сельсовета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Курчатовского районаГ.И. Крамарева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Глава Дружненского сельсовета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Курчатовского районаЮ.М. Мяснянкин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Утвержден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решением Собрания депутатов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lastRenderedPageBreak/>
        <w:t>Дружненского сельсовета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Курчатовского района Курской области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от 17 декабря 2018 года №266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Состав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комиссии по обсуждению проекта решения Собрания депутатов Дружненского сельсовета Курчатовского района Курской области «О внесении изменений в Устав муниципального образования «Дружненский сельсовет» Курчатовского района Курской области» приему и учету предложений по нему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Председатель комиссии: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Евсеева В.В.– заместитель Главы Администрации Дружненского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сельсовета Курчатовского района Курской области;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Члены комиссии: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Нескородова Л.В. – главный специалист–эксперт Администрации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Дружненского сельсовета Курчатовского района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Курской области;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Сорокина С.А.- депутат Собрания депутатов Дружненского сельсовета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Курчатовского района Курской области;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Крамарева Г.И.- директор МКУ «Дружненский клуб досуга»;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Прохорова Л.А.– главный бухгалтер МКУ «ХО».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Утвержден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решением Собрания депутатов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Дружненского сельсовета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Курчатовского района Курской области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от 17 декабря 2018 года №266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Порядок участия граждан в обсуждении проекта решения Собрания депутатов Дружненского сельсовета Курчатовского района Курской области «О внесении изменений в Устав муниципального образования «Дружненский сельсовет» Курчатовского района Курской области»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Дружненского сельсовета Курчатовского района Курской области «О внесении изменений в Устав муниципального образования «Дружненский сельсовет» Курчатовского района Курской области».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2.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Обсуждение проекта решения Собрания депутатов Дружненского сельсовета Курчатовского района Курской области «О внесении изменений в Устав муниципального образования «Дружненский сельсовет» Курчатовского района Курской области» начинается со дня его официального обнародования на информационных стендах, расположенных: 1-й – здание Администрации Дружненского сельсовета Курчатовского района Курской области, 2-й – здание МКУ «Дружненский клуб досуга», 3-й – здание МКУК «Дружненская библиотека», которое обнародуется не позднее, чем за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30 дней до дня рассмотрения на заседании Собрания депутатов Дружненского сельсовета Курчатовского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района Курской области проекта решения Собрания депутатов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Дружненского сельсовета Курчатовского района Курской области «О внесении изменений в Устав муниципального образования «Дружненский сельсовет» Курчатовского района Курской области».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Период обсуждения составляет 20 дней со дня официального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обнародования проекта решения Собрания депутатов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Дружненского сельсовета Курчатовского района Курской области «О внесении изменений в Устав муниципального образования «Дружненский сельсовет» Курчатовского района Курской области» на информационных стендах.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3. Все предложения граждан по существу обсуждаемых вопросов направляются в комиссию по обсуждению проекта решения Собрания депутатов Дружненского сельсовета Курчатовского района Курской области «О внесении изменений в Устав муниципального образования «Дружненский сельсовет» Курчатовского района Курской области», приему и учету предложений по нему (далее комиссия), расположенную по адресу: Курская область, Курчатовский район, д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.Д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>ружная, Администрация Дружненского сельсовета Курчатовского района Курской области.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4. Обсуждение гражданами проекта решения Собрания депутатов Дружненского сельсовета Курчатовского района Курской области «О внесении изменений в Устав муниципального образования «Дружненский сельсовет» Курчатовского района Курской области» может проводиться также путем коллективных обсуждений, проводимых в организациях Дружненского сельсовета Курчатовского района Курской области, органах местного самоуправления Дружненского сельсовета Курчатовского района Курской области.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Дружненского сельсовета Курчатовского района Курской области «О внесении изменений в Устав муниципального образования «Дружненский сельсовет» Курчатовского района Курской области».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5. Индивидуальные и коллективные предложения должны быть представлены в комиссию не позднее 17.00 часов последнего дня обсуждения.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Утвержден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решением Собрания депутатов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Дружненского сельсовета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lastRenderedPageBreak/>
        <w:t>Курчатовского района Курской области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от 17 декабря 2018 года №266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Порядок учета предложений по проекту решения Собрания депутатов Дружненского сельсовета Курчатовского района Курской области «О внесении изменений в Устав муниципального образования «Дружненский сельсовет» Курчатовского района Курской области»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1.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на информационных стендах, расположенных: 1-й – здание Администрации Дружненского сельсовета Курчатовскогорайона Курской области, 2-й – здание МКУ «Дружненский клуб досуга», 3-й – здание МКУК «Дружненская библиотека» проекту решения Собрания депутатов Дружненского сельсовета Курчатовского района Курской области «О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внесении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изменений в Устав муниципального образования «Дружненский сельсовет» Курчатовского района Курской области» (далее проект решения о внесении изменений в Устав).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2. Предложения по проекту решения о внесении изменений в Устав вносятся гражданами, проживающими на территории Дружненского сельсовета Курчатовского района Курской области, как от индивидуальных авторов, так и коллективные.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3. Предложения по проекту решения о внесении изменений в Устав вносятся в комиссию по обсуждению проекта решения Собрания депутатов Дружненского сельсовета Курчатовского района Курской области «О внесении изменений в Устав муниципального образования «Дружненский сельсовет» Курчатовского района Курской области», приему и учету предложений по нему в письменном виде по адресу: Курская область, Курчатовский район, д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.Д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>ружная, Администрация Дружненского сельсовета Курчатовского района Курской области и рассматриваются ею в соответствии с настоящим Порядком.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5. Поступившие предложения регистрируются комиссией в день поступления.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6. 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360228" w:rsidRDefault="00360228" w:rsidP="0036022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Дружненского сельсовета Курчатовского района Курской области в течение 5 дней со дня завершения приема предложений.</w:t>
      </w:r>
    </w:p>
    <w:p w:rsidR="00360228" w:rsidRDefault="00360228" w:rsidP="0036022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A25223" w:rsidRPr="00360228" w:rsidRDefault="00A25223" w:rsidP="00360228"/>
    <w:sectPr w:rsidR="00A25223" w:rsidRPr="00360228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2DC5"/>
    <w:multiLevelType w:val="multilevel"/>
    <w:tmpl w:val="5AA2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C75BA0"/>
    <w:multiLevelType w:val="multilevel"/>
    <w:tmpl w:val="7DEC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F637DB"/>
    <w:multiLevelType w:val="multilevel"/>
    <w:tmpl w:val="12C6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F8562B"/>
    <w:multiLevelType w:val="multilevel"/>
    <w:tmpl w:val="F2CAD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C761D7"/>
    <w:multiLevelType w:val="multilevel"/>
    <w:tmpl w:val="91A8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1D62EC"/>
    <w:multiLevelType w:val="multilevel"/>
    <w:tmpl w:val="911C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241415"/>
    <w:rsid w:val="000259CB"/>
    <w:rsid w:val="000A7679"/>
    <w:rsid w:val="00115EA3"/>
    <w:rsid w:val="001565CC"/>
    <w:rsid w:val="00223DCA"/>
    <w:rsid w:val="00241415"/>
    <w:rsid w:val="00281DFE"/>
    <w:rsid w:val="002C5DA7"/>
    <w:rsid w:val="002F3F42"/>
    <w:rsid w:val="00301F99"/>
    <w:rsid w:val="0035126D"/>
    <w:rsid w:val="00360228"/>
    <w:rsid w:val="003F5FAC"/>
    <w:rsid w:val="004054EC"/>
    <w:rsid w:val="00470A45"/>
    <w:rsid w:val="004A2F76"/>
    <w:rsid w:val="0050603B"/>
    <w:rsid w:val="005451D5"/>
    <w:rsid w:val="005804AD"/>
    <w:rsid w:val="00630F6C"/>
    <w:rsid w:val="00867AD4"/>
    <w:rsid w:val="0088793F"/>
    <w:rsid w:val="009F6E84"/>
    <w:rsid w:val="00A25223"/>
    <w:rsid w:val="00B80655"/>
    <w:rsid w:val="00BE3A63"/>
    <w:rsid w:val="00CA79A8"/>
    <w:rsid w:val="00CC329D"/>
    <w:rsid w:val="00CF1FD0"/>
    <w:rsid w:val="00DC6770"/>
    <w:rsid w:val="00DD485A"/>
    <w:rsid w:val="00E27B02"/>
    <w:rsid w:val="00E66944"/>
    <w:rsid w:val="00E90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2414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4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485A"/>
    <w:rPr>
      <w:b/>
      <w:bCs/>
    </w:rPr>
  </w:style>
  <w:style w:type="character" w:styleId="a5">
    <w:name w:val="Hyperlink"/>
    <w:basedOn w:val="a0"/>
    <w:uiPriority w:val="99"/>
    <w:semiHidden/>
    <w:unhideWhenUsed/>
    <w:rsid w:val="003F5FAC"/>
    <w:rPr>
      <w:color w:val="0000FF"/>
      <w:u w:val="single"/>
    </w:rPr>
  </w:style>
  <w:style w:type="character" w:styleId="a6">
    <w:name w:val="Emphasis"/>
    <w:basedOn w:val="a0"/>
    <w:uiPriority w:val="20"/>
    <w:qFormat/>
    <w:rsid w:val="00CF1F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194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912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2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522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0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26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50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493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7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6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9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40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4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3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71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1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76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3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35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34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1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3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6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36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46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2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47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2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76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015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3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71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1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9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3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8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11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2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55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9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7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02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82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7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1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332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90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1648</Words>
  <Characters>9398</Characters>
  <Application>Microsoft Office Word</Application>
  <DocSecurity>0</DocSecurity>
  <Lines>78</Lines>
  <Paragraphs>22</Paragraphs>
  <ScaleCrop>false</ScaleCrop>
  <Company/>
  <LinksUpToDate>false</LinksUpToDate>
  <CharactersWithSpaces>11024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2023-05-27T15:24:00Z</dcterms:created>
  <dcterms:modified xsi:type="dcterms:W3CDTF">2023-05-27T15:24:00Z</dcterms:modified>
</cp:coreProperties>
</file>