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AF2" w:rsidRDefault="005F5AF2" w:rsidP="005F5AF2">
      <w:pPr>
        <w:pStyle w:val="1"/>
        <w:spacing w:before="500" w:beforeAutospacing="0" w:afterAutospacing="0"/>
        <w:rPr>
          <w:rFonts w:ascii="inherit" w:hAnsi="inherit"/>
          <w:b w:val="0"/>
          <w:bCs w:val="0"/>
          <w:sz w:val="16"/>
          <w:szCs w:val="16"/>
        </w:rPr>
      </w:pPr>
      <w:r>
        <w:rPr>
          <w:rFonts w:ascii="inherit" w:hAnsi="inherit"/>
          <w:b w:val="0"/>
          <w:bCs w:val="0"/>
          <w:sz w:val="16"/>
          <w:szCs w:val="16"/>
        </w:rPr>
        <w:t xml:space="preserve">Решение Собрания депутатов </w:t>
      </w:r>
      <w:proofErr w:type="spellStart"/>
      <w:r>
        <w:rPr>
          <w:rFonts w:ascii="inherit" w:hAnsi="inherit"/>
          <w:b w:val="0"/>
          <w:bCs w:val="0"/>
          <w:sz w:val="16"/>
          <w:szCs w:val="16"/>
        </w:rPr>
        <w:t>Дружненского</w:t>
      </w:r>
      <w:proofErr w:type="spellEnd"/>
      <w:r>
        <w:rPr>
          <w:rFonts w:ascii="inherit" w:hAnsi="inherit"/>
          <w:b w:val="0"/>
          <w:bCs w:val="0"/>
          <w:sz w:val="16"/>
          <w:szCs w:val="16"/>
        </w:rPr>
        <w:t xml:space="preserve"> сельсовета Курчатовского района от 12 августа 2020 года №325 "О внесении изменений в решение Собрания депутатов </w:t>
      </w:r>
      <w:proofErr w:type="spellStart"/>
      <w:r>
        <w:rPr>
          <w:rFonts w:ascii="inherit" w:hAnsi="inherit"/>
          <w:b w:val="0"/>
          <w:bCs w:val="0"/>
          <w:sz w:val="16"/>
          <w:szCs w:val="16"/>
        </w:rPr>
        <w:t>Дружненского</w:t>
      </w:r>
      <w:proofErr w:type="spellEnd"/>
      <w:r>
        <w:rPr>
          <w:rFonts w:ascii="inherit" w:hAnsi="inherit"/>
          <w:b w:val="0"/>
          <w:bCs w:val="0"/>
          <w:sz w:val="16"/>
          <w:szCs w:val="16"/>
        </w:rPr>
        <w:t xml:space="preserve"> сельсовета Курчатовского района от 24 декабря 2019 года №298 «О принятии части полномочий по вопросам местного значения»</w:t>
      </w:r>
    </w:p>
    <w:p w:rsidR="005F5AF2" w:rsidRDefault="005F5AF2" w:rsidP="005F5AF2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СОБРАНИЕ ДЕПУТАТОВ</w:t>
      </w:r>
    </w:p>
    <w:p w:rsidR="005F5AF2" w:rsidRDefault="005F5AF2" w:rsidP="005F5AF2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ДРУЖНЕНСКОГО СЕЛЬСОВЕТА</w:t>
      </w:r>
    </w:p>
    <w:p w:rsidR="005F5AF2" w:rsidRDefault="005F5AF2" w:rsidP="005F5AF2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КУРЧАТОВСКОГО РАЙОНА</w:t>
      </w:r>
    </w:p>
    <w:p w:rsidR="005F5AF2" w:rsidRDefault="005F5AF2" w:rsidP="005F5AF2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РЕШЕНИЕ</w:t>
      </w:r>
    </w:p>
    <w:p w:rsidR="005F5AF2" w:rsidRDefault="005F5AF2" w:rsidP="005F5AF2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от 12 августа 2020 года №325</w:t>
      </w:r>
    </w:p>
    <w:p w:rsidR="005F5AF2" w:rsidRDefault="005F5AF2" w:rsidP="005F5AF2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 xml:space="preserve">О внесении изменений в решение Собрания депутатов </w:t>
      </w:r>
      <w:proofErr w:type="spellStart"/>
      <w:r>
        <w:rPr>
          <w:rStyle w:val="a4"/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Style w:val="a4"/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 от 24 декабря 2019 года №298 «О принятии части полномочий</w:t>
      </w:r>
    </w:p>
    <w:p w:rsidR="005F5AF2" w:rsidRDefault="005F5AF2" w:rsidP="005F5AF2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по вопросам местного значения»</w:t>
      </w:r>
    </w:p>
    <w:p w:rsidR="005F5AF2" w:rsidRDefault="005F5AF2" w:rsidP="005F5AF2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proofErr w:type="gramStart"/>
      <w:r>
        <w:rPr>
          <w:rFonts w:ascii="Helvetica" w:hAnsi="Helvetica" w:cs="Helvetica"/>
          <w:color w:val="555555"/>
          <w:sz w:val="14"/>
          <w:szCs w:val="14"/>
        </w:rPr>
        <w:t>В целях эффективного использования иных межбюджетных трансфертов, переданных из бюджета муниципального района «Курчатовский район» Курской области бюджету муниципального образования «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Дружненский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сельсовет» Курчатовского района Курской области в соответствии с соглашением №АС 5 от 17.01.2020г на основании Решения Представительного Собрания Курчатовского района Курской области от 13.12.2019г. №85-IV «О передаче части полномочий по вопросам местного значения органам местного самоуправления Курчатовского района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 xml:space="preserve"> Курской области», Собрание депутатов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 </w:t>
      </w:r>
      <w:r>
        <w:rPr>
          <w:rStyle w:val="a4"/>
          <w:rFonts w:ascii="Helvetica" w:hAnsi="Helvetica" w:cs="Helvetica"/>
          <w:color w:val="555555"/>
          <w:sz w:val="14"/>
          <w:szCs w:val="14"/>
        </w:rPr>
        <w:t>РЕШИЛО</w:t>
      </w:r>
      <w:r>
        <w:rPr>
          <w:rFonts w:ascii="Helvetica" w:hAnsi="Helvetica" w:cs="Helvetica"/>
          <w:color w:val="555555"/>
          <w:sz w:val="14"/>
          <w:szCs w:val="14"/>
        </w:rPr>
        <w:t>:</w:t>
      </w:r>
    </w:p>
    <w:p w:rsidR="005F5AF2" w:rsidRDefault="005F5AF2" w:rsidP="005F5AF2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1. Внести следующие изменения в решение Собрания депутатов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 от 24 декабря 2019 года №298 «О принятии части полномочий по вопросам местного значения»:</w:t>
      </w:r>
    </w:p>
    <w:p w:rsidR="005F5AF2" w:rsidRDefault="005F5AF2" w:rsidP="005F5AF2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а) Приложение к решению Собрания депутатов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 от 24 декабря 2019 года №298 «Методика определения объемов иных межбюджетных трансфертов для выполнения работ по расчистке муниципальных дорог общего пользования, расположенных на территории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района, включенных в перечень автомобильных дорог Курчатовского района Курской области от снега; </w:t>
      </w:r>
      <w:proofErr w:type="spellStart"/>
      <w:proofErr w:type="gramStart"/>
      <w:r>
        <w:rPr>
          <w:rFonts w:ascii="Helvetica" w:hAnsi="Helvetica" w:cs="Helvetica"/>
          <w:color w:val="555555"/>
          <w:sz w:val="14"/>
          <w:szCs w:val="14"/>
        </w:rPr>
        <w:t>грейдированию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грунтовых дорог общего пользования, расположенных на территории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района, включенных в перечень автомобильных дорог Курчатовского района Курской области;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окашиванию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обочин дорог общего пользования, расположенных на территории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района, включенных в перечень автомобильных дорог Курчатовского района Курской области» изложить в новой редакции в соответствии с приложением к настоящему решению.</w:t>
      </w:r>
      <w:proofErr w:type="gramEnd"/>
    </w:p>
    <w:p w:rsidR="005F5AF2" w:rsidRDefault="005F5AF2" w:rsidP="005F5AF2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2. Настоящее решение вступает в силу со дня подписания.</w:t>
      </w:r>
    </w:p>
    <w:p w:rsidR="005F5AF2" w:rsidRDefault="005F5AF2" w:rsidP="005F5AF2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Председатель Собрания депутатов</w:t>
      </w:r>
    </w:p>
    <w:p w:rsidR="005F5AF2" w:rsidRDefault="005F5AF2" w:rsidP="005F5AF2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</w:t>
      </w:r>
    </w:p>
    <w:p w:rsidR="005F5AF2" w:rsidRDefault="005F5AF2" w:rsidP="005F5AF2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Курчатовского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районаГ.И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>. Крамарева</w:t>
      </w:r>
    </w:p>
    <w:p w:rsidR="005F5AF2" w:rsidRDefault="005F5AF2" w:rsidP="005F5AF2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Глава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</w:t>
      </w:r>
    </w:p>
    <w:p w:rsidR="005F5AF2" w:rsidRDefault="005F5AF2" w:rsidP="005F5AF2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Курчатовского района Ю.М.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Мяснянкин</w:t>
      </w:r>
      <w:proofErr w:type="spellEnd"/>
    </w:p>
    <w:p w:rsidR="005F5AF2" w:rsidRDefault="005F5AF2" w:rsidP="005F5AF2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Приложение</w:t>
      </w:r>
    </w:p>
    <w:p w:rsidR="005F5AF2" w:rsidRDefault="005F5AF2" w:rsidP="005F5AF2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к решению Собрания депутатов</w:t>
      </w:r>
    </w:p>
    <w:p w:rsidR="005F5AF2" w:rsidRDefault="005F5AF2" w:rsidP="005F5AF2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</w:t>
      </w:r>
    </w:p>
    <w:p w:rsidR="005F5AF2" w:rsidRDefault="005F5AF2" w:rsidP="005F5AF2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Курчатовского района</w:t>
      </w:r>
    </w:p>
    <w:p w:rsidR="005F5AF2" w:rsidRDefault="005F5AF2" w:rsidP="005F5AF2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от 12 августа 2020 года №325</w:t>
      </w:r>
    </w:p>
    <w:p w:rsidR="005F5AF2" w:rsidRDefault="005F5AF2" w:rsidP="005F5AF2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Методика</w:t>
      </w:r>
    </w:p>
    <w:p w:rsidR="005F5AF2" w:rsidRDefault="005F5AF2" w:rsidP="005F5AF2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proofErr w:type="gramStart"/>
      <w:r>
        <w:rPr>
          <w:rStyle w:val="a4"/>
          <w:rFonts w:ascii="Helvetica" w:hAnsi="Helvetica" w:cs="Helvetica"/>
          <w:color w:val="555555"/>
          <w:sz w:val="14"/>
          <w:szCs w:val="14"/>
        </w:rPr>
        <w:t xml:space="preserve">определения объемов иных межбюджетных трансфертов для выполнения работ по расчистке муниципальных дорог общего пользования, расположенных на территории </w:t>
      </w:r>
      <w:proofErr w:type="spellStart"/>
      <w:r>
        <w:rPr>
          <w:rStyle w:val="a4"/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Style w:val="a4"/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района, включенных в перечень автомобильных дорог Курчатовского района Курской области от снега; </w:t>
      </w:r>
      <w:proofErr w:type="spellStart"/>
      <w:r>
        <w:rPr>
          <w:rStyle w:val="a4"/>
          <w:rFonts w:ascii="Helvetica" w:hAnsi="Helvetica" w:cs="Helvetica"/>
          <w:color w:val="555555"/>
          <w:sz w:val="14"/>
          <w:szCs w:val="14"/>
        </w:rPr>
        <w:t>грейдированию</w:t>
      </w:r>
      <w:proofErr w:type="spellEnd"/>
      <w:r>
        <w:rPr>
          <w:rStyle w:val="a4"/>
          <w:rFonts w:ascii="Helvetica" w:hAnsi="Helvetica" w:cs="Helvetica"/>
          <w:color w:val="555555"/>
          <w:sz w:val="14"/>
          <w:szCs w:val="14"/>
        </w:rPr>
        <w:t xml:space="preserve"> грунтовых дорог общего пользования, расположенных на территории </w:t>
      </w:r>
      <w:proofErr w:type="spellStart"/>
      <w:r>
        <w:rPr>
          <w:rStyle w:val="a4"/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Style w:val="a4"/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района, включенных в перечень автомобильных дорог Курчатовского района Курской области;</w:t>
      </w:r>
      <w:proofErr w:type="gramEnd"/>
      <w:r>
        <w:rPr>
          <w:rStyle w:val="a4"/>
          <w:rFonts w:ascii="Helvetica" w:hAnsi="Helvetica" w:cs="Helvetica"/>
          <w:color w:val="555555"/>
          <w:sz w:val="14"/>
          <w:szCs w:val="14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555555"/>
          <w:sz w:val="14"/>
          <w:szCs w:val="14"/>
        </w:rPr>
        <w:t>окашиванию</w:t>
      </w:r>
      <w:proofErr w:type="spellEnd"/>
      <w:r>
        <w:rPr>
          <w:rStyle w:val="a4"/>
          <w:rFonts w:ascii="Helvetica" w:hAnsi="Helvetica" w:cs="Helvetica"/>
          <w:color w:val="555555"/>
          <w:sz w:val="14"/>
          <w:szCs w:val="14"/>
        </w:rPr>
        <w:t xml:space="preserve"> обочин дорог общего пользования, расположенных на территории </w:t>
      </w:r>
      <w:proofErr w:type="spellStart"/>
      <w:r>
        <w:rPr>
          <w:rStyle w:val="a4"/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Style w:val="a4"/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района, включенных в перечень автомобильных дорог Курчатовского района Курской области</w:t>
      </w:r>
    </w:p>
    <w:p w:rsidR="005F5AF2" w:rsidRDefault="005F5AF2" w:rsidP="005F5AF2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на 2020 год</w:t>
      </w:r>
    </w:p>
    <w:p w:rsidR="005F5AF2" w:rsidRDefault="005F5AF2" w:rsidP="005F5AF2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1. Расчистка автодорог от снега:</w:t>
      </w:r>
    </w:p>
    <w:p w:rsidR="005F5AF2" w:rsidRDefault="005F5AF2" w:rsidP="005F5AF2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V – скорость движения техники, с учетом разворотов и обратного хода;</w:t>
      </w:r>
    </w:p>
    <w:p w:rsidR="005F5AF2" w:rsidRDefault="005F5AF2" w:rsidP="005F5AF2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L – протяженность автодорог, подлежащих расчистке;</w:t>
      </w:r>
    </w:p>
    <w:p w:rsidR="005F5AF2" w:rsidRDefault="005F5AF2" w:rsidP="005F5AF2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N – количество проходов техники;</w:t>
      </w:r>
    </w:p>
    <w:p w:rsidR="005F5AF2" w:rsidRDefault="005F5AF2" w:rsidP="005F5AF2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T – время работы техники;</w:t>
      </w:r>
    </w:p>
    <w:p w:rsidR="005F5AF2" w:rsidRDefault="005F5AF2" w:rsidP="005F5AF2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P – количество расчисток;</w:t>
      </w:r>
    </w:p>
    <w:p w:rsidR="005F5AF2" w:rsidRDefault="005F5AF2" w:rsidP="005F5AF2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S – стоимость 1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моточаса</w:t>
      </w:r>
      <w:proofErr w:type="spellEnd"/>
    </w:p>
    <w:p w:rsidR="005F5AF2" w:rsidRDefault="005F5AF2" w:rsidP="005F5AF2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T = L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х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N</w:t>
      </w:r>
      <w:proofErr w:type="gramStart"/>
      <w:r>
        <w:rPr>
          <w:rFonts w:ascii="Helvetica" w:hAnsi="Helvetica" w:cs="Helvetica"/>
          <w:color w:val="555555"/>
          <w:sz w:val="14"/>
          <w:szCs w:val="14"/>
        </w:rPr>
        <w:t xml:space="preserve"> :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 xml:space="preserve"> V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х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P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х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S</w:t>
      </w:r>
    </w:p>
    <w:p w:rsidR="005F5AF2" w:rsidRDefault="005F5AF2" w:rsidP="005F5AF2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lastRenderedPageBreak/>
        <w:t>V – 5 км/ч</w:t>
      </w:r>
    </w:p>
    <w:p w:rsidR="005F5AF2" w:rsidRDefault="005F5AF2" w:rsidP="005F5AF2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L – 12 км;</w:t>
      </w:r>
    </w:p>
    <w:p w:rsidR="005F5AF2" w:rsidRDefault="005F5AF2" w:rsidP="005F5AF2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N – 2;</w:t>
      </w:r>
    </w:p>
    <w:p w:rsidR="005F5AF2" w:rsidRDefault="005F5AF2" w:rsidP="005F5AF2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T – время работы техники;</w:t>
      </w:r>
    </w:p>
    <w:p w:rsidR="005F5AF2" w:rsidRDefault="005F5AF2" w:rsidP="005F5AF2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P – 12;</w:t>
      </w:r>
    </w:p>
    <w:p w:rsidR="005F5AF2" w:rsidRDefault="005F5AF2" w:rsidP="005F5AF2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S – стоимость 1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моточаса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(для Т-150) 1800 рублей</w:t>
      </w:r>
    </w:p>
    <w:p w:rsidR="005F5AF2" w:rsidRDefault="005F5AF2" w:rsidP="005F5AF2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T = 12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х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2</w:t>
      </w:r>
      <w:proofErr w:type="gramStart"/>
      <w:r>
        <w:rPr>
          <w:rFonts w:ascii="Helvetica" w:hAnsi="Helvetica" w:cs="Helvetica"/>
          <w:color w:val="555555"/>
          <w:sz w:val="14"/>
          <w:szCs w:val="14"/>
        </w:rPr>
        <w:t xml:space="preserve"> :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 xml:space="preserve"> 5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х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12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х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1800 = 103680 руб.</w:t>
      </w:r>
    </w:p>
    <w:p w:rsidR="005F5AF2" w:rsidRDefault="005F5AF2" w:rsidP="005F5AF2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2.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Грейдирование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автомобильных дорог:</w:t>
      </w:r>
    </w:p>
    <w:p w:rsidR="005F5AF2" w:rsidRDefault="005F5AF2" w:rsidP="005F5AF2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V – скорость движения техники, с учетом разворотов и обратного хода;</w:t>
      </w:r>
    </w:p>
    <w:p w:rsidR="005F5AF2" w:rsidRDefault="005F5AF2" w:rsidP="005F5AF2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L – протяженность автодорог, подлежащих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грейдированию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>;</w:t>
      </w:r>
    </w:p>
    <w:p w:rsidR="005F5AF2" w:rsidRDefault="005F5AF2" w:rsidP="005F5AF2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N – количество проходов техники;</w:t>
      </w:r>
    </w:p>
    <w:p w:rsidR="005F5AF2" w:rsidRDefault="005F5AF2" w:rsidP="005F5AF2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T – время работы техники;</w:t>
      </w:r>
    </w:p>
    <w:p w:rsidR="005F5AF2" w:rsidRDefault="005F5AF2" w:rsidP="005F5AF2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P – количество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грейдирований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>;</w:t>
      </w:r>
    </w:p>
    <w:p w:rsidR="005F5AF2" w:rsidRDefault="005F5AF2" w:rsidP="005F5AF2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S – стоимость 1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моточаса</w:t>
      </w:r>
      <w:proofErr w:type="spellEnd"/>
    </w:p>
    <w:p w:rsidR="005F5AF2" w:rsidRDefault="005F5AF2" w:rsidP="005F5AF2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T = L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х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N</w:t>
      </w:r>
      <w:proofErr w:type="gramStart"/>
      <w:r>
        <w:rPr>
          <w:rFonts w:ascii="Helvetica" w:hAnsi="Helvetica" w:cs="Helvetica"/>
          <w:color w:val="555555"/>
          <w:sz w:val="14"/>
          <w:szCs w:val="14"/>
        </w:rPr>
        <w:t xml:space="preserve"> :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 xml:space="preserve"> V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х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P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х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S</w:t>
      </w:r>
    </w:p>
    <w:p w:rsidR="005F5AF2" w:rsidRDefault="005F5AF2" w:rsidP="005F5AF2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V – 3 км/ч;</w:t>
      </w:r>
    </w:p>
    <w:p w:rsidR="005F5AF2" w:rsidRDefault="005F5AF2" w:rsidP="005F5AF2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L – 7 км;</w:t>
      </w:r>
    </w:p>
    <w:p w:rsidR="005F5AF2" w:rsidRDefault="005F5AF2" w:rsidP="005F5AF2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N – 2;</w:t>
      </w:r>
    </w:p>
    <w:p w:rsidR="005F5AF2" w:rsidRDefault="005F5AF2" w:rsidP="005F5AF2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T – время работы техники;</w:t>
      </w:r>
    </w:p>
    <w:p w:rsidR="005F5AF2" w:rsidRDefault="005F5AF2" w:rsidP="005F5AF2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P – 2;</w:t>
      </w:r>
    </w:p>
    <w:p w:rsidR="005F5AF2" w:rsidRDefault="005F5AF2" w:rsidP="005F5AF2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S – стоимость 1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моточаса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2000 рублей</w:t>
      </w:r>
    </w:p>
    <w:p w:rsidR="005F5AF2" w:rsidRDefault="005F5AF2" w:rsidP="005F5AF2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T = 7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х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2</w:t>
      </w:r>
      <w:proofErr w:type="gramStart"/>
      <w:r>
        <w:rPr>
          <w:rFonts w:ascii="Helvetica" w:hAnsi="Helvetica" w:cs="Helvetica"/>
          <w:color w:val="555555"/>
          <w:sz w:val="14"/>
          <w:szCs w:val="14"/>
        </w:rPr>
        <w:t xml:space="preserve"> :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 xml:space="preserve"> 3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х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2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х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2000 = 18 666 руб.</w:t>
      </w:r>
    </w:p>
    <w:p w:rsidR="005F5AF2" w:rsidRDefault="005F5AF2" w:rsidP="005F5AF2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3.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Окашивание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обочин автомобильных дорог:</w:t>
      </w:r>
    </w:p>
    <w:p w:rsidR="005F5AF2" w:rsidRDefault="005F5AF2" w:rsidP="005F5AF2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V – скорость движения техники, с учетом разворотов и обратного хода;</w:t>
      </w:r>
    </w:p>
    <w:p w:rsidR="005F5AF2" w:rsidRDefault="005F5AF2" w:rsidP="005F5AF2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L – протяженность обочин автодорог, подлежащих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окашиванию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>;</w:t>
      </w:r>
    </w:p>
    <w:p w:rsidR="005F5AF2" w:rsidRDefault="005F5AF2" w:rsidP="005F5AF2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N – количество проходов техники;</w:t>
      </w:r>
    </w:p>
    <w:p w:rsidR="005F5AF2" w:rsidRDefault="005F5AF2" w:rsidP="005F5AF2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T – время работы техники;</w:t>
      </w:r>
    </w:p>
    <w:p w:rsidR="005F5AF2" w:rsidRDefault="005F5AF2" w:rsidP="005F5AF2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P – количество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окашиваний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>;</w:t>
      </w:r>
    </w:p>
    <w:p w:rsidR="005F5AF2" w:rsidRDefault="005F5AF2" w:rsidP="005F5AF2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S – стоимость 1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моточаса</w:t>
      </w:r>
      <w:proofErr w:type="spellEnd"/>
    </w:p>
    <w:p w:rsidR="005F5AF2" w:rsidRDefault="005F5AF2" w:rsidP="005F5AF2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T = L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х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N</w:t>
      </w:r>
      <w:proofErr w:type="gramStart"/>
      <w:r>
        <w:rPr>
          <w:rFonts w:ascii="Helvetica" w:hAnsi="Helvetica" w:cs="Helvetica"/>
          <w:color w:val="555555"/>
          <w:sz w:val="14"/>
          <w:szCs w:val="14"/>
        </w:rPr>
        <w:t xml:space="preserve"> :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 xml:space="preserve"> V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х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P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х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S</w:t>
      </w:r>
    </w:p>
    <w:p w:rsidR="005F5AF2" w:rsidRDefault="005F5AF2" w:rsidP="005F5AF2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V – 5 км/ч</w:t>
      </w:r>
    </w:p>
    <w:p w:rsidR="005F5AF2" w:rsidRDefault="005F5AF2" w:rsidP="005F5AF2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L – 12 км;</w:t>
      </w:r>
    </w:p>
    <w:p w:rsidR="005F5AF2" w:rsidRDefault="005F5AF2" w:rsidP="005F5AF2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N – 3;</w:t>
      </w:r>
    </w:p>
    <w:p w:rsidR="005F5AF2" w:rsidRDefault="005F5AF2" w:rsidP="005F5AF2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T – время работы техники;</w:t>
      </w:r>
    </w:p>
    <w:p w:rsidR="005F5AF2" w:rsidRDefault="005F5AF2" w:rsidP="005F5AF2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P – 2;</w:t>
      </w:r>
    </w:p>
    <w:p w:rsidR="005F5AF2" w:rsidRDefault="005F5AF2" w:rsidP="005F5AF2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S – стоимость 1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моточаса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1800 рублей</w:t>
      </w:r>
    </w:p>
    <w:p w:rsidR="005F5AF2" w:rsidRDefault="005F5AF2" w:rsidP="005F5AF2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T = 12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х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2</w:t>
      </w:r>
      <w:proofErr w:type="gramStart"/>
      <w:r>
        <w:rPr>
          <w:rFonts w:ascii="Helvetica" w:hAnsi="Helvetica" w:cs="Helvetica"/>
          <w:color w:val="555555"/>
          <w:sz w:val="14"/>
          <w:szCs w:val="14"/>
        </w:rPr>
        <w:t xml:space="preserve"> :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 xml:space="preserve"> 5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х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3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х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1800 = 25920 руб.</w:t>
      </w:r>
    </w:p>
    <w:p w:rsidR="005F5AF2" w:rsidRDefault="005F5AF2" w:rsidP="005F5AF2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4. Обработка дорог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противогололедной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смесью</w:t>
      </w:r>
    </w:p>
    <w:p w:rsidR="005F5AF2" w:rsidRDefault="005F5AF2" w:rsidP="005F5AF2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L – протяженность автодорог подлежащих обработке;</w:t>
      </w:r>
    </w:p>
    <w:p w:rsidR="005F5AF2" w:rsidRDefault="005F5AF2" w:rsidP="005F5AF2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N – количество тонн смеси на 1 километр;</w:t>
      </w:r>
    </w:p>
    <w:p w:rsidR="005F5AF2" w:rsidRDefault="005F5AF2" w:rsidP="005F5AF2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P – количество обработок;</w:t>
      </w:r>
    </w:p>
    <w:p w:rsidR="005F5AF2" w:rsidRDefault="005F5AF2" w:rsidP="005F5AF2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S – стоимость обработки 1 километра</w:t>
      </w:r>
    </w:p>
    <w:p w:rsidR="005F5AF2" w:rsidRDefault="005F5AF2" w:rsidP="005F5AF2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T = L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х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N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х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P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х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S</w:t>
      </w:r>
    </w:p>
    <w:p w:rsidR="005F5AF2" w:rsidRDefault="005F5AF2" w:rsidP="005F5AF2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L – 10 км;</w:t>
      </w:r>
    </w:p>
    <w:p w:rsidR="005F5AF2" w:rsidRDefault="005F5AF2" w:rsidP="005F5AF2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N – 1;</w:t>
      </w:r>
    </w:p>
    <w:p w:rsidR="005F5AF2" w:rsidRDefault="005F5AF2" w:rsidP="005F5AF2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P – 5</w:t>
      </w:r>
    </w:p>
    <w:p w:rsidR="005F5AF2" w:rsidRDefault="005F5AF2" w:rsidP="005F5AF2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S – стоимость обработки 1 километра 2000 рублей</w:t>
      </w:r>
    </w:p>
    <w:p w:rsidR="005F5AF2" w:rsidRDefault="005F5AF2" w:rsidP="005F5AF2">
      <w:pPr>
        <w:pStyle w:val="a3"/>
        <w:shd w:val="clear" w:color="auto" w:fill="FFFFFF"/>
        <w:spacing w:before="0" w:beforeAutospacing="0" w:after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T = 10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х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1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х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5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х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2000 = 100000 руб.</w:t>
      </w:r>
    </w:p>
    <w:p w:rsidR="00A25223" w:rsidRPr="005F5AF2" w:rsidRDefault="00A25223" w:rsidP="005F5AF2"/>
    <w:sectPr w:rsidR="00A25223" w:rsidRPr="005F5AF2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E09DF"/>
    <w:rsid w:val="003A480F"/>
    <w:rsid w:val="005F5AF2"/>
    <w:rsid w:val="00630F6C"/>
    <w:rsid w:val="00784A64"/>
    <w:rsid w:val="00A25223"/>
    <w:rsid w:val="00B80655"/>
    <w:rsid w:val="00DE0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DE09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09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E0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09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589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5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85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2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91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736</Words>
  <Characters>4200</Characters>
  <Application>Microsoft Office Word</Application>
  <DocSecurity>0</DocSecurity>
  <Lines>35</Lines>
  <Paragraphs>9</Paragraphs>
  <ScaleCrop>false</ScaleCrop>
  <Company/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2023-05-30T10:19:00Z</dcterms:created>
  <dcterms:modified xsi:type="dcterms:W3CDTF">2023-05-30T10:19:00Z</dcterms:modified>
</cp:coreProperties>
</file>