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E5598" w14:textId="17E73F0E" w:rsidR="00925AD6" w:rsidRDefault="00925AD6" w:rsidP="00925A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669012" w14:textId="77777777" w:rsidR="00A934C8" w:rsidRPr="003834EF" w:rsidRDefault="00A934C8" w:rsidP="00A934C8">
      <w:pPr>
        <w:spacing w:after="0" w:line="240" w:lineRule="auto"/>
        <w:ind w:left="62" w:right="91" w:firstLine="748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3834E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2DB1D317" w14:textId="2032CE73" w:rsidR="00A934C8" w:rsidRPr="003834EF" w:rsidRDefault="0063524F" w:rsidP="00A934C8">
      <w:pPr>
        <w:spacing w:after="0" w:line="240" w:lineRule="auto"/>
        <w:ind w:left="62" w:right="91" w:firstLine="748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ДРУЖНЕНСКОГО</w:t>
      </w:r>
      <w:r w:rsidR="00A934C8" w:rsidRPr="003834E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14:paraId="19FBD6F3" w14:textId="77777777" w:rsidR="00A934C8" w:rsidRPr="003834EF" w:rsidRDefault="00A934C8" w:rsidP="00A934C8">
      <w:pPr>
        <w:spacing w:after="0" w:line="240" w:lineRule="auto"/>
        <w:ind w:left="62" w:right="91" w:firstLine="748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3834EF">
        <w:rPr>
          <w:rFonts w:ascii="Times New Roman" w:hAnsi="Times New Roman" w:cs="Times New Roman"/>
          <w:b/>
          <w:bCs/>
          <w:sz w:val="28"/>
          <w:szCs w:val="28"/>
        </w:rPr>
        <w:t>КУРЧАТОВСКОГО РАЙОНА</w:t>
      </w:r>
    </w:p>
    <w:p w14:paraId="6D71E797" w14:textId="77777777" w:rsidR="00A934C8" w:rsidRPr="003834EF" w:rsidRDefault="00A934C8" w:rsidP="00A934C8">
      <w:pPr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14:paraId="45CE785A" w14:textId="77777777" w:rsidR="00A934C8" w:rsidRPr="003834EF" w:rsidRDefault="00A934C8" w:rsidP="00A934C8">
      <w:pPr>
        <w:ind w:firstLine="705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3834E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CEBEF23" w14:textId="2E06C06F" w:rsidR="00925AD6" w:rsidRDefault="0071445D" w:rsidP="00A934C8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  <w:r>
        <w:rPr>
          <w:rFonts w:ascii="Times New Roman" w:hAnsi="Times New Roman" w:cs="Times New Roman"/>
          <w:b/>
        </w:rPr>
        <w:t xml:space="preserve"> 31 августа </w:t>
      </w:r>
      <w:r w:rsidR="00A934C8" w:rsidRPr="003834EF">
        <w:rPr>
          <w:rFonts w:ascii="Times New Roman" w:hAnsi="Times New Roman" w:cs="Times New Roman"/>
          <w:b/>
        </w:rPr>
        <w:t xml:space="preserve">2020 г.№ </w:t>
      </w:r>
      <w:r>
        <w:rPr>
          <w:rFonts w:ascii="Times New Roman" w:hAnsi="Times New Roman" w:cs="Times New Roman"/>
          <w:b/>
        </w:rPr>
        <w:t>50</w:t>
      </w:r>
    </w:p>
    <w:p w14:paraId="2241CE69" w14:textId="77777777" w:rsidR="00A934C8" w:rsidRPr="00925AD6" w:rsidRDefault="00A934C8" w:rsidP="00A934C8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</w:p>
    <w:p w14:paraId="51984A91" w14:textId="77777777"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b/>
          <w:bCs/>
          <w:color w:val="0E2F43"/>
          <w:sz w:val="24"/>
          <w:szCs w:val="24"/>
        </w:rPr>
        <w:t>Об утверждении порядка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14:paraId="5A716DE6" w14:textId="77777777"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 </w:t>
      </w:r>
    </w:p>
    <w:p w14:paraId="4C91E67F" w14:textId="1F7D4DAD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В соответствии со статьей 217 Бюджетного кодекса Российской Федерации Администрация </w:t>
      </w:r>
      <w:r w:rsidR="0063524F">
        <w:rPr>
          <w:rFonts w:ascii="Arial" w:eastAsia="Times New Roman" w:hAnsi="Arial" w:cs="Arial"/>
          <w:color w:val="0E2F43"/>
          <w:sz w:val="24"/>
          <w:szCs w:val="24"/>
        </w:rPr>
        <w:t>Дружненского</w:t>
      </w:r>
      <w:r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ПОСТАНОВЛЯЕТ:</w:t>
      </w:r>
    </w:p>
    <w:p w14:paraId="14447D17" w14:textId="77777777" w:rsidR="00925AD6" w:rsidRPr="00925AD6" w:rsidRDefault="00925AD6" w:rsidP="00925A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164969"/>
          <w:sz w:val="24"/>
          <w:szCs w:val="24"/>
        </w:rPr>
      </w:pPr>
      <w:r w:rsidRPr="00925AD6">
        <w:rPr>
          <w:rFonts w:ascii="Arial" w:eastAsia="Times New Roman" w:hAnsi="Arial" w:cs="Arial"/>
          <w:color w:val="164969"/>
          <w:sz w:val="24"/>
          <w:szCs w:val="24"/>
        </w:rPr>
        <w:t>Утвердить прилагаемый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</w:r>
    </w:p>
    <w:p w14:paraId="227FA4DD" w14:textId="77777777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2.Контроль за выполнением настоящего   постановления оставляю за собой.</w:t>
      </w:r>
    </w:p>
    <w:p w14:paraId="15E46D08" w14:textId="77777777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3. Настоящее постановление вступает в силу со дня</w:t>
      </w:r>
      <w:r w:rsidR="00A934C8">
        <w:rPr>
          <w:rFonts w:ascii="Arial" w:eastAsia="Times New Roman" w:hAnsi="Arial" w:cs="Arial"/>
          <w:color w:val="0E2F43"/>
          <w:sz w:val="24"/>
          <w:szCs w:val="24"/>
        </w:rPr>
        <w:t xml:space="preserve"> его официального опубликования и распространяется на правоотношения, возникшие с 01.01.2020 года.</w:t>
      </w:r>
    </w:p>
    <w:p w14:paraId="77378EF7" w14:textId="77777777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 </w:t>
      </w:r>
    </w:p>
    <w:p w14:paraId="29748960" w14:textId="77777777"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14:paraId="76C6F439" w14:textId="3323B126" w:rsidR="00925AD6" w:rsidRPr="00925AD6" w:rsidRDefault="00925AD6" w:rsidP="00925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>
        <w:rPr>
          <w:rFonts w:ascii="Arial" w:eastAsia="Times New Roman" w:hAnsi="Arial" w:cs="Arial"/>
          <w:color w:val="0E2F43"/>
          <w:sz w:val="24"/>
          <w:szCs w:val="24"/>
        </w:rPr>
        <w:t xml:space="preserve">Глава </w:t>
      </w:r>
      <w:r w:rsidR="0063524F">
        <w:rPr>
          <w:rFonts w:ascii="Arial" w:eastAsia="Times New Roman" w:hAnsi="Arial" w:cs="Arial"/>
          <w:color w:val="0E2F43"/>
          <w:sz w:val="24"/>
          <w:szCs w:val="24"/>
        </w:rPr>
        <w:t>Дружненского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</w:t>
      </w:r>
    </w:p>
    <w:p w14:paraId="4994326E" w14:textId="6C3DF561" w:rsidR="00925AD6" w:rsidRPr="00925AD6" w:rsidRDefault="00925AD6" w:rsidP="00925A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                                       </w:t>
      </w:r>
      <w:r>
        <w:rPr>
          <w:rFonts w:ascii="Arial" w:eastAsia="Times New Roman" w:hAnsi="Arial" w:cs="Arial"/>
          <w:color w:val="0E2F43"/>
          <w:sz w:val="24"/>
          <w:szCs w:val="24"/>
        </w:rPr>
        <w:t xml:space="preserve">                    </w:t>
      </w:r>
      <w:proofErr w:type="spellStart"/>
      <w:r w:rsidR="0063524F">
        <w:rPr>
          <w:rFonts w:ascii="Arial" w:eastAsia="Times New Roman" w:hAnsi="Arial" w:cs="Arial"/>
          <w:color w:val="0E2F43"/>
          <w:sz w:val="24"/>
          <w:szCs w:val="24"/>
        </w:rPr>
        <w:t>Ю.М.Мяснянкин</w:t>
      </w:r>
      <w:proofErr w:type="spellEnd"/>
    </w:p>
    <w:p w14:paraId="555F8C63" w14:textId="77777777"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14:paraId="4D99976B" w14:textId="77777777"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14:paraId="1852BB77" w14:textId="77777777" w:rsidR="00925AD6" w:rsidRPr="00925AD6" w:rsidRDefault="00925AD6" w:rsidP="00925AD6">
      <w:pPr>
        <w:shd w:val="clear" w:color="auto" w:fill="FFFFFF"/>
        <w:spacing w:before="144" w:after="144" w:line="240" w:lineRule="auto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14:paraId="38EE84AB" w14:textId="77777777"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14:paraId="3164760E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  </w:t>
      </w:r>
    </w:p>
    <w:p w14:paraId="7611BA12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211C2D37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50FF6761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712DCA41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04B50D89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30D5063B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775CC784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3D5F1B19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049F6993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72A1D78F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45D77AC4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768D87BE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2E9D7C5C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6AB8A478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488A81A2" w14:textId="77777777" w:rsidR="00925AD6" w:rsidRDefault="00925AD6" w:rsidP="00925AD6">
      <w:pPr>
        <w:shd w:val="clear" w:color="auto" w:fill="FFFFFF"/>
        <w:spacing w:before="144" w:after="144" w:line="240" w:lineRule="auto"/>
        <w:jc w:val="right"/>
        <w:rPr>
          <w:rFonts w:ascii="Arial" w:eastAsia="Times New Roman" w:hAnsi="Arial" w:cs="Arial"/>
          <w:color w:val="0E2F43"/>
          <w:sz w:val="13"/>
          <w:szCs w:val="13"/>
        </w:rPr>
      </w:pPr>
    </w:p>
    <w:p w14:paraId="049C0F3A" w14:textId="77777777" w:rsidR="00925AD6" w:rsidRPr="00925AD6" w:rsidRDefault="00925AD6" w:rsidP="00925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lastRenderedPageBreak/>
        <w:t xml:space="preserve">   УТВЕРЖДЕН</w:t>
      </w:r>
    </w:p>
    <w:p w14:paraId="7200E2B5" w14:textId="15CED004" w:rsidR="00A934C8" w:rsidRDefault="00925AD6" w:rsidP="00925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постановлением </w:t>
      </w:r>
      <w:r w:rsidR="0063524F" w:rsidRPr="00925AD6">
        <w:rPr>
          <w:rFonts w:ascii="Arial" w:eastAsia="Times New Roman" w:hAnsi="Arial" w:cs="Arial"/>
          <w:color w:val="0E2F43"/>
          <w:sz w:val="24"/>
          <w:szCs w:val="24"/>
        </w:rPr>
        <w:t>Администрации Дружненского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</w:p>
    <w:p w14:paraId="27063443" w14:textId="77777777" w:rsidR="00925AD6" w:rsidRPr="00925AD6" w:rsidRDefault="00925AD6" w:rsidP="00A934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сельсовета</w:t>
      </w:r>
      <w:r w:rsidR="00A934C8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="00A934C8">
        <w:rPr>
          <w:rFonts w:ascii="Arial" w:eastAsia="Times New Roman" w:hAnsi="Arial" w:cs="Arial"/>
          <w:color w:val="0E2F43"/>
          <w:sz w:val="24"/>
          <w:szCs w:val="24"/>
        </w:rPr>
        <w:t xml:space="preserve"> района </w:t>
      </w:r>
    </w:p>
    <w:p w14:paraId="340FC795" w14:textId="480D9529" w:rsidR="00925AD6" w:rsidRPr="00925AD6" w:rsidRDefault="00A934C8" w:rsidP="00925AD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F43"/>
          <w:sz w:val="24"/>
          <w:szCs w:val="24"/>
        </w:rPr>
      </w:pPr>
      <w:r>
        <w:rPr>
          <w:rFonts w:ascii="Arial" w:eastAsia="Times New Roman" w:hAnsi="Arial" w:cs="Arial"/>
          <w:color w:val="0E2F43"/>
          <w:sz w:val="24"/>
          <w:szCs w:val="24"/>
        </w:rPr>
        <w:t>о</w:t>
      </w:r>
      <w:r w:rsidR="00925AD6">
        <w:rPr>
          <w:rFonts w:ascii="Arial" w:eastAsia="Times New Roman" w:hAnsi="Arial" w:cs="Arial"/>
          <w:color w:val="0E2F43"/>
          <w:sz w:val="24"/>
          <w:szCs w:val="24"/>
        </w:rPr>
        <w:t>т</w:t>
      </w:r>
      <w:r w:rsidR="0071445D">
        <w:rPr>
          <w:rFonts w:ascii="Arial" w:eastAsia="Times New Roman" w:hAnsi="Arial" w:cs="Arial"/>
          <w:color w:val="0E2F43"/>
          <w:sz w:val="24"/>
          <w:szCs w:val="24"/>
        </w:rPr>
        <w:t xml:space="preserve"> 31 августа </w:t>
      </w:r>
      <w:r w:rsidR="00925AD6">
        <w:rPr>
          <w:rFonts w:ascii="Arial" w:eastAsia="Times New Roman" w:hAnsi="Arial" w:cs="Arial"/>
          <w:color w:val="0E2F43"/>
          <w:sz w:val="24"/>
          <w:szCs w:val="24"/>
        </w:rPr>
        <w:t xml:space="preserve">2020 № </w:t>
      </w:r>
      <w:r w:rsidR="0071445D">
        <w:rPr>
          <w:rFonts w:ascii="Arial" w:eastAsia="Times New Roman" w:hAnsi="Arial" w:cs="Arial"/>
          <w:color w:val="0E2F43"/>
          <w:sz w:val="24"/>
          <w:szCs w:val="24"/>
        </w:rPr>
        <w:t>50</w:t>
      </w:r>
    </w:p>
    <w:p w14:paraId="5C685F6A" w14:textId="77777777" w:rsidR="00925AD6" w:rsidRPr="00925AD6" w:rsidRDefault="00925AD6" w:rsidP="00925AD6">
      <w:pPr>
        <w:shd w:val="clear" w:color="auto" w:fill="FFFFFF"/>
        <w:spacing w:before="144" w:after="144" w:line="240" w:lineRule="auto"/>
        <w:jc w:val="center"/>
        <w:rPr>
          <w:rFonts w:ascii="Arial" w:eastAsia="Times New Roman" w:hAnsi="Arial" w:cs="Arial"/>
          <w:color w:val="0E2F43"/>
          <w:sz w:val="13"/>
          <w:szCs w:val="13"/>
        </w:rPr>
      </w:pPr>
      <w:r w:rsidRPr="00925AD6">
        <w:rPr>
          <w:rFonts w:ascii="Arial" w:eastAsia="Times New Roman" w:hAnsi="Arial" w:cs="Arial"/>
          <w:color w:val="0E2F43"/>
          <w:sz w:val="13"/>
          <w:szCs w:val="13"/>
        </w:rPr>
        <w:t> </w:t>
      </w:r>
    </w:p>
    <w:p w14:paraId="2B215FDE" w14:textId="77777777" w:rsidR="00925AD6" w:rsidRPr="00925AD6" w:rsidRDefault="00925AD6" w:rsidP="0092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b/>
          <w:bCs/>
          <w:color w:val="0E2F43"/>
          <w:sz w:val="24"/>
          <w:szCs w:val="24"/>
        </w:rPr>
        <w:t>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14:paraId="3A6792E1" w14:textId="77777777" w:rsidR="00925AD6" w:rsidRPr="00925AD6" w:rsidRDefault="00925AD6" w:rsidP="0092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E2F43"/>
          <w:sz w:val="24"/>
          <w:szCs w:val="24"/>
        </w:rPr>
      </w:pPr>
    </w:p>
    <w:p w14:paraId="327A834D" w14:textId="77777777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1. Настоящий Порядок устанавливает правила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(далее - зарезервированные средства).</w:t>
      </w:r>
    </w:p>
    <w:p w14:paraId="210BF857" w14:textId="4A3E47B3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2. Объем и направления использования зарезервированных средств определяются </w:t>
      </w:r>
      <w:r w:rsidR="0063524F" w:rsidRPr="00925AD6">
        <w:rPr>
          <w:rFonts w:ascii="Arial" w:eastAsia="Times New Roman" w:hAnsi="Arial" w:cs="Arial"/>
          <w:color w:val="0E2F43"/>
          <w:sz w:val="24"/>
          <w:szCs w:val="24"/>
        </w:rPr>
        <w:t>решением Собрания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депутатов </w:t>
      </w:r>
      <w:r w:rsidR="0063524F">
        <w:rPr>
          <w:rFonts w:ascii="Arial" w:eastAsia="Times New Roman" w:hAnsi="Arial" w:cs="Arial"/>
          <w:color w:val="0E2F43"/>
          <w:sz w:val="24"/>
          <w:szCs w:val="24"/>
        </w:rPr>
        <w:t>Дружненского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 w:rsidR="0063524F">
        <w:rPr>
          <w:rFonts w:ascii="Arial" w:eastAsia="Times New Roman" w:hAnsi="Arial" w:cs="Arial"/>
          <w:color w:val="0E2F43"/>
          <w:sz w:val="24"/>
          <w:szCs w:val="24"/>
        </w:rPr>
        <w:t xml:space="preserve">района </w:t>
      </w:r>
      <w:r w:rsidR="0063524F" w:rsidRPr="00925AD6">
        <w:rPr>
          <w:rFonts w:ascii="Arial" w:eastAsia="Times New Roman" w:hAnsi="Arial" w:cs="Arial"/>
          <w:color w:val="0E2F43"/>
          <w:sz w:val="24"/>
          <w:szCs w:val="24"/>
        </w:rPr>
        <w:t>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бюджете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>МО «</w:t>
      </w:r>
      <w:r w:rsidR="0063524F">
        <w:rPr>
          <w:rFonts w:ascii="Arial" w:eastAsia="Times New Roman" w:hAnsi="Arial" w:cs="Arial"/>
          <w:color w:val="0E2F43"/>
          <w:sz w:val="24"/>
          <w:szCs w:val="24"/>
        </w:rPr>
        <w:t>Дружненский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 w:rsidR="0063524F">
        <w:rPr>
          <w:rFonts w:ascii="Arial" w:eastAsia="Times New Roman" w:hAnsi="Arial" w:cs="Arial"/>
          <w:color w:val="0E2F43"/>
          <w:sz w:val="24"/>
          <w:szCs w:val="24"/>
        </w:rPr>
        <w:t>сельсовет»</w:t>
      </w:r>
      <w:r w:rsidR="0063524F"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на соответствующий финансовый год и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на 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>плановый период.</w:t>
      </w:r>
    </w:p>
    <w:p w14:paraId="6342F380" w14:textId="0D1A171B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3. Зарезервированные средства используются, перераспределяются на основании правовых актов Администрации </w:t>
      </w:r>
      <w:r w:rsidR="0063524F">
        <w:rPr>
          <w:rFonts w:ascii="Arial" w:eastAsia="Times New Roman" w:hAnsi="Arial" w:cs="Arial"/>
          <w:color w:val="0E2F43"/>
          <w:sz w:val="24"/>
          <w:szCs w:val="24"/>
        </w:rPr>
        <w:t>Дружненского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 w:rsidR="0063524F" w:rsidRPr="00925AD6">
        <w:rPr>
          <w:rFonts w:ascii="Arial" w:eastAsia="Times New Roman" w:hAnsi="Arial" w:cs="Arial"/>
          <w:color w:val="0E2F43"/>
          <w:sz w:val="24"/>
          <w:szCs w:val="24"/>
        </w:rPr>
        <w:t>сельсовета 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14:paraId="1A8463CC" w14:textId="32555CF0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4. Подготовка проекта правового акта Администрации </w:t>
      </w:r>
      <w:r w:rsidR="0063524F">
        <w:rPr>
          <w:rFonts w:ascii="Arial" w:eastAsia="Times New Roman" w:hAnsi="Arial" w:cs="Arial"/>
          <w:color w:val="0E2F43"/>
          <w:sz w:val="24"/>
          <w:szCs w:val="24"/>
        </w:rPr>
        <w:t>Дружненского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об использовании (перераспределении) зарезервированных средств осуществляется </w:t>
      </w:r>
      <w:r w:rsidR="0063524F" w:rsidRPr="00925AD6">
        <w:rPr>
          <w:rFonts w:ascii="Arial" w:eastAsia="Times New Roman" w:hAnsi="Arial" w:cs="Arial"/>
          <w:color w:val="0E2F43"/>
          <w:sz w:val="24"/>
          <w:szCs w:val="24"/>
        </w:rPr>
        <w:t>Администрации Дружненского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по ведомственной принадлежности расходов.</w:t>
      </w:r>
    </w:p>
    <w:p w14:paraId="63F54AF8" w14:textId="213714FA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5. Проект правового </w:t>
      </w:r>
      <w:r w:rsidR="0071445D" w:rsidRPr="00925AD6">
        <w:rPr>
          <w:rFonts w:ascii="Arial" w:eastAsia="Times New Roman" w:hAnsi="Arial" w:cs="Arial"/>
          <w:color w:val="0E2F43"/>
          <w:sz w:val="24"/>
          <w:szCs w:val="24"/>
        </w:rPr>
        <w:t>акта Администрации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 w:rsidR="0063524F">
        <w:rPr>
          <w:rFonts w:ascii="Arial" w:eastAsia="Times New Roman" w:hAnsi="Arial" w:cs="Arial"/>
          <w:color w:val="0E2F43"/>
          <w:sz w:val="24"/>
          <w:szCs w:val="24"/>
        </w:rPr>
        <w:t>Дружненского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 об использовании (перераспределении) зарезервированных средств в обязательном порядке подлежит согласованию с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>начальником отдела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Администрации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14:paraId="5449FF55" w14:textId="477551D9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6. В случае принятия решения об использовании (перераспределении) зарезервированных средств вносятся изменения в сводную бюджетную роспись в соответствии с установленным порядком составления и ведения сводной бюджетной росписи бюджета</w:t>
      </w:r>
      <w:r w:rsidR="003E6CA4" w:rsidRPr="003E6CA4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>МО «</w:t>
      </w:r>
      <w:r w:rsidR="0063524F">
        <w:rPr>
          <w:rFonts w:ascii="Arial" w:eastAsia="Times New Roman" w:hAnsi="Arial" w:cs="Arial"/>
          <w:color w:val="0E2F43"/>
          <w:sz w:val="24"/>
          <w:szCs w:val="24"/>
        </w:rPr>
        <w:t>Дружненский</w:t>
      </w:r>
      <w:r w:rsidR="003E6CA4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сельсовет» 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14:paraId="35D547A8" w14:textId="1C58DFB3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  <w:r w:rsidRPr="00925AD6">
        <w:rPr>
          <w:rFonts w:ascii="Arial" w:eastAsia="Times New Roman" w:hAnsi="Arial" w:cs="Arial"/>
          <w:color w:val="0E2F43"/>
          <w:sz w:val="24"/>
          <w:szCs w:val="24"/>
        </w:rPr>
        <w:t>7. Использование (</w:t>
      </w:r>
      <w:r w:rsidR="0071445D" w:rsidRPr="00925AD6">
        <w:rPr>
          <w:rFonts w:ascii="Arial" w:eastAsia="Times New Roman" w:hAnsi="Arial" w:cs="Arial"/>
          <w:color w:val="0E2F43"/>
          <w:sz w:val="24"/>
          <w:szCs w:val="24"/>
        </w:rPr>
        <w:t>перераспределение) зарезервированных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средств осуществляется в соответствии с их целевой направленностью, установленной правовым актом Администрации </w:t>
      </w:r>
      <w:r w:rsidR="0063524F">
        <w:rPr>
          <w:rFonts w:ascii="Arial" w:eastAsia="Times New Roman" w:hAnsi="Arial" w:cs="Arial"/>
          <w:color w:val="0E2F43"/>
          <w:sz w:val="24"/>
          <w:szCs w:val="24"/>
        </w:rPr>
        <w:t>Дружненского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color w:val="0E2F43"/>
          <w:sz w:val="24"/>
          <w:szCs w:val="24"/>
        </w:rPr>
        <w:t>Курчатовского</w:t>
      </w:r>
      <w:r w:rsidRPr="00925AD6">
        <w:rPr>
          <w:rFonts w:ascii="Arial" w:eastAsia="Times New Roman" w:hAnsi="Arial" w:cs="Arial"/>
          <w:color w:val="0E2F43"/>
          <w:sz w:val="24"/>
          <w:szCs w:val="24"/>
        </w:rPr>
        <w:t xml:space="preserve"> района Курской области.</w:t>
      </w:r>
    </w:p>
    <w:p w14:paraId="522AC176" w14:textId="77777777" w:rsidR="00925AD6" w:rsidRPr="00925AD6" w:rsidRDefault="00925AD6" w:rsidP="00925A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E2F43"/>
          <w:sz w:val="24"/>
          <w:szCs w:val="24"/>
        </w:rPr>
      </w:pPr>
    </w:p>
    <w:p w14:paraId="4D4CA601" w14:textId="77777777" w:rsidR="009E4B6E" w:rsidRPr="00925AD6" w:rsidRDefault="009E4B6E" w:rsidP="00925AD6">
      <w:pPr>
        <w:spacing w:after="0" w:line="240" w:lineRule="auto"/>
        <w:ind w:firstLine="709"/>
        <w:jc w:val="both"/>
        <w:rPr>
          <w:szCs w:val="28"/>
        </w:rPr>
      </w:pPr>
    </w:p>
    <w:sectPr w:rsidR="009E4B6E" w:rsidRPr="00925AD6" w:rsidSect="00D22348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0D0"/>
    <w:multiLevelType w:val="multilevel"/>
    <w:tmpl w:val="C0EA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D6"/>
    <w:rsid w:val="00000AB8"/>
    <w:rsid w:val="00120770"/>
    <w:rsid w:val="001640CB"/>
    <w:rsid w:val="00247622"/>
    <w:rsid w:val="002977D6"/>
    <w:rsid w:val="003B48EB"/>
    <w:rsid w:val="003E6CA4"/>
    <w:rsid w:val="00405740"/>
    <w:rsid w:val="00485D96"/>
    <w:rsid w:val="00612686"/>
    <w:rsid w:val="0063524F"/>
    <w:rsid w:val="0068071F"/>
    <w:rsid w:val="006B72EC"/>
    <w:rsid w:val="0071445D"/>
    <w:rsid w:val="0080501A"/>
    <w:rsid w:val="00925AD6"/>
    <w:rsid w:val="009E4B6E"/>
    <w:rsid w:val="00A555D0"/>
    <w:rsid w:val="00A934C8"/>
    <w:rsid w:val="00B93060"/>
    <w:rsid w:val="00C74F97"/>
    <w:rsid w:val="00CA3DCD"/>
    <w:rsid w:val="00D614B7"/>
    <w:rsid w:val="00DD76D6"/>
    <w:rsid w:val="00DF32DD"/>
    <w:rsid w:val="00E101AC"/>
    <w:rsid w:val="00F27E77"/>
    <w:rsid w:val="00F3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F08E"/>
  <w15:docId w15:val="{15E5FF7D-B736-4C92-BAF7-524B467A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character" w:styleId="a3">
    <w:name w:val="Hyperlink"/>
    <w:basedOn w:val="a0"/>
    <w:rsid w:val="00405740"/>
    <w:rPr>
      <w:color w:val="0000FF"/>
      <w:u w:val="none"/>
    </w:rPr>
  </w:style>
  <w:style w:type="table" w:styleId="a4">
    <w:name w:val="Table Grid"/>
    <w:basedOn w:val="a1"/>
    <w:uiPriority w:val="59"/>
    <w:rsid w:val="00F3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92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5AD6"/>
    <w:rPr>
      <w:b/>
      <w:bCs/>
    </w:rPr>
  </w:style>
  <w:style w:type="paragraph" w:styleId="a6">
    <w:name w:val="Normal (Web)"/>
    <w:basedOn w:val="a"/>
    <w:uiPriority w:val="99"/>
    <w:semiHidden/>
    <w:unhideWhenUsed/>
    <w:rsid w:val="0092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2020-09-01T07:40:00Z</cp:lastPrinted>
  <dcterms:created xsi:type="dcterms:W3CDTF">2020-09-01T07:41:00Z</dcterms:created>
  <dcterms:modified xsi:type="dcterms:W3CDTF">2020-09-01T07:41:00Z</dcterms:modified>
</cp:coreProperties>
</file>