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65AF" w14:textId="78073291" w:rsidR="0088411F" w:rsidRPr="00FB55AB" w:rsidRDefault="0088411F" w:rsidP="00215025">
      <w:pPr>
        <w:pStyle w:val="ConsPlusTitlePage"/>
        <w:jc w:val="center"/>
        <w:rPr>
          <w:rFonts w:ascii="Times New Roman" w:hAnsi="Times New Roman" w:cs="Times New Roman"/>
        </w:rPr>
      </w:pPr>
    </w:p>
    <w:p w14:paraId="34D3B0EF" w14:textId="77777777" w:rsidR="00EF2831" w:rsidRPr="001F2A5D" w:rsidRDefault="00EF2831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14:paraId="383789CE" w14:textId="7582093C" w:rsidR="00EF2831" w:rsidRPr="001F2A5D" w:rsidRDefault="001F2A5D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ДРУЖНЕНСКОГО</w:t>
      </w:r>
      <w:r w:rsidR="00EF2831" w:rsidRPr="001F2A5D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14:paraId="45AE7A87" w14:textId="77777777" w:rsidR="00EF2831" w:rsidRPr="001F2A5D" w:rsidRDefault="00EF2831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sz w:val="24"/>
          <w:szCs w:val="24"/>
        </w:rPr>
        <w:t>КУРЧАТОВСКОГО РАЙОНА КУРСКОЙ ОБЛАСТИ</w:t>
      </w:r>
    </w:p>
    <w:p w14:paraId="519F6CF3" w14:textId="77777777" w:rsidR="00215025" w:rsidRPr="001F2A5D" w:rsidRDefault="00215025" w:rsidP="00EF2831">
      <w:pPr>
        <w:shd w:val="clear" w:color="auto" w:fill="FFFFFF"/>
        <w:spacing w:after="0" w:line="240" w:lineRule="auto"/>
        <w:ind w:left="312" w:firstLine="113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3934C" w14:textId="77777777" w:rsidR="00215025" w:rsidRPr="001F2A5D" w:rsidRDefault="00215025" w:rsidP="00215025">
      <w:pPr>
        <w:shd w:val="clear" w:color="auto" w:fill="FFFFFF"/>
        <w:spacing w:after="0" w:line="240" w:lineRule="auto"/>
        <w:ind w:left="312"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A5D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14:paraId="2BD6AF77" w14:textId="77777777" w:rsidR="00215025" w:rsidRPr="001F2A5D" w:rsidRDefault="00215025" w:rsidP="0021502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6162E96" w14:textId="76EF7D2C" w:rsidR="00215025" w:rsidRPr="001F2A5D" w:rsidRDefault="00215025" w:rsidP="00215025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sz w:val="24"/>
          <w:szCs w:val="24"/>
        </w:rPr>
        <w:t>«</w:t>
      </w:r>
      <w:r w:rsidR="007F0746" w:rsidRPr="001F2A5D">
        <w:rPr>
          <w:rFonts w:ascii="Times New Roman" w:hAnsi="Times New Roman" w:cs="Times New Roman"/>
          <w:b/>
          <w:sz w:val="24"/>
          <w:szCs w:val="24"/>
        </w:rPr>
        <w:t>04</w:t>
      </w:r>
      <w:r w:rsidRPr="001F2A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F0746" w:rsidRPr="001F2A5D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1F2A5D">
        <w:rPr>
          <w:rFonts w:ascii="Times New Roman" w:hAnsi="Times New Roman" w:cs="Times New Roman"/>
          <w:b/>
          <w:sz w:val="24"/>
          <w:szCs w:val="24"/>
        </w:rPr>
        <w:t xml:space="preserve"> 2020 г</w:t>
      </w:r>
      <w:r w:rsidR="001F2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2A5D">
        <w:rPr>
          <w:rFonts w:ascii="Times New Roman" w:hAnsi="Times New Roman" w:cs="Times New Roman"/>
          <w:b/>
          <w:sz w:val="24"/>
          <w:szCs w:val="24"/>
        </w:rPr>
        <w:t>№</w:t>
      </w:r>
      <w:r w:rsidR="001F2A5D">
        <w:rPr>
          <w:rFonts w:ascii="Times New Roman" w:hAnsi="Times New Roman" w:cs="Times New Roman"/>
          <w:b/>
          <w:sz w:val="24"/>
          <w:szCs w:val="24"/>
        </w:rPr>
        <w:t>83</w:t>
      </w:r>
      <w:r w:rsidRPr="001F2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061FD5" w14:textId="77777777" w:rsidR="00215025" w:rsidRPr="001F2A5D" w:rsidRDefault="00215025" w:rsidP="00215025">
      <w:pPr>
        <w:spacing w:after="0" w:line="240" w:lineRule="auto"/>
        <w:ind w:right="9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2002B70" w14:textId="77777777" w:rsidR="00B51AF0" w:rsidRPr="001F2A5D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утверждении Порядка </w:t>
      </w:r>
      <w:r w:rsidR="00B51AF0" w:rsidRPr="001F2A5D">
        <w:rPr>
          <w:rFonts w:ascii="Times New Roman" w:hAnsi="Times New Roman" w:cs="Times New Roman"/>
          <w:b/>
          <w:sz w:val="24"/>
          <w:szCs w:val="24"/>
        </w:rPr>
        <w:t xml:space="preserve">оценки качества </w:t>
      </w:r>
    </w:p>
    <w:p w14:paraId="2B8F214F" w14:textId="77777777" w:rsidR="00B51AF0" w:rsidRPr="001F2A5D" w:rsidRDefault="00B51AF0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sz w:val="24"/>
          <w:szCs w:val="24"/>
        </w:rPr>
        <w:t xml:space="preserve">финансового менеджмента главных </w:t>
      </w:r>
    </w:p>
    <w:p w14:paraId="2CFDA154" w14:textId="77777777" w:rsidR="00B51AF0" w:rsidRPr="001F2A5D" w:rsidRDefault="00B51AF0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2A5D">
        <w:rPr>
          <w:rFonts w:ascii="Times New Roman" w:hAnsi="Times New Roman" w:cs="Times New Roman"/>
          <w:b/>
          <w:sz w:val="24"/>
          <w:szCs w:val="24"/>
        </w:rPr>
        <w:t>распорядителей средств местного бюджета</w:t>
      </w:r>
      <w:r w:rsidR="00215025"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922CDE3" w14:textId="1137350D" w:rsidR="00B51AF0" w:rsidRPr="001F2A5D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</w:t>
      </w:r>
      <w:r w:rsidR="00EF2831"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>ого образования «</w:t>
      </w:r>
      <w:r w:rsidR="001F2A5D">
        <w:rPr>
          <w:rFonts w:ascii="Times New Roman" w:hAnsi="Times New Roman" w:cs="Times New Roman"/>
          <w:b/>
          <w:bCs/>
          <w:iCs/>
          <w:sz w:val="24"/>
          <w:szCs w:val="24"/>
        </w:rPr>
        <w:t>Дружненский</w:t>
      </w:r>
      <w:r w:rsidR="00EF2831"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</w:t>
      </w:r>
      <w:r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</w:p>
    <w:p w14:paraId="6741440C" w14:textId="77777777" w:rsidR="00215025" w:rsidRPr="001F2A5D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>Курчатовского района Курской области</w:t>
      </w:r>
    </w:p>
    <w:p w14:paraId="4DDC5E3E" w14:textId="77777777" w:rsidR="00215025" w:rsidRPr="001F2A5D" w:rsidRDefault="00215025" w:rsidP="00215025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> </w:t>
      </w:r>
    </w:p>
    <w:p w14:paraId="1A186138" w14:textId="700E03F8" w:rsidR="00EF2831" w:rsidRPr="001F2A5D" w:rsidRDefault="00215025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расходов местного бюджета и качества управления средствами местного бюджета главными распорядителями средств местного бюджета </w:t>
      </w:r>
      <w:r w:rsidR="00EF2831" w:rsidRPr="001F2A5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F2A5D">
        <w:rPr>
          <w:rFonts w:ascii="Times New Roman" w:hAnsi="Times New Roman" w:cs="Times New Roman"/>
          <w:sz w:val="24"/>
          <w:szCs w:val="24"/>
        </w:rPr>
        <w:t>Дружненский</w:t>
      </w:r>
      <w:r w:rsidR="00EF2831" w:rsidRPr="001F2A5D">
        <w:rPr>
          <w:rFonts w:ascii="Times New Roman" w:hAnsi="Times New Roman" w:cs="Times New Roman"/>
          <w:sz w:val="24"/>
          <w:szCs w:val="24"/>
        </w:rPr>
        <w:t xml:space="preserve"> сельсовет» Курчатовского района Курской области,</w:t>
      </w:r>
    </w:p>
    <w:p w14:paraId="34565C03" w14:textId="77777777" w:rsidR="00EF2831" w:rsidRPr="001F2A5D" w:rsidRDefault="00EF2831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14C18B" w14:textId="77777777" w:rsidR="00215025" w:rsidRPr="001F2A5D" w:rsidRDefault="00EF2831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="00215025" w:rsidRPr="001F2A5D">
        <w:rPr>
          <w:rFonts w:ascii="Times New Roman" w:hAnsi="Times New Roman" w:cs="Times New Roman"/>
          <w:sz w:val="24"/>
          <w:szCs w:val="24"/>
        </w:rPr>
        <w:t>: </w:t>
      </w:r>
    </w:p>
    <w:p w14:paraId="6751E542" w14:textId="77777777" w:rsidR="00215025" w:rsidRPr="001F2A5D" w:rsidRDefault="00215025" w:rsidP="00215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 w:history="1">
        <w:r w:rsidRPr="001F2A5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F2A5D">
        <w:rPr>
          <w:rFonts w:ascii="Times New Roman" w:hAnsi="Times New Roman" w:cs="Times New Roman"/>
          <w:sz w:val="24"/>
          <w:szCs w:val="24"/>
        </w:rPr>
        <w:t xml:space="preserve"> оценки качества финансового менеджмента главных распорядителей средств местного бюджета.</w:t>
      </w:r>
    </w:p>
    <w:p w14:paraId="4BD5073E" w14:textId="77777777" w:rsidR="00215025" w:rsidRPr="001F2A5D" w:rsidRDefault="00215025" w:rsidP="00215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2. Утвердить прилагаемую </w:t>
      </w:r>
      <w:hyperlink w:anchor="P121" w:history="1">
        <w:r w:rsidRPr="001F2A5D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1F2A5D">
        <w:rPr>
          <w:rFonts w:ascii="Times New Roman" w:hAnsi="Times New Roman" w:cs="Times New Roman"/>
          <w:sz w:val="24"/>
          <w:szCs w:val="24"/>
        </w:rPr>
        <w:t xml:space="preserve"> оценки качества финансового менеджмента главных распорядителей средств местного бюджета.</w:t>
      </w:r>
    </w:p>
    <w:p w14:paraId="4683AF70" w14:textId="77777777" w:rsidR="00215025" w:rsidRPr="001F2A5D" w:rsidRDefault="00215025" w:rsidP="00215025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EE3454" w14:textId="1D7FC36C" w:rsidR="00215025" w:rsidRPr="001F2A5D" w:rsidRDefault="00215025" w:rsidP="00215025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3. Опубликовать настоящее постановление на официальном сайте </w:t>
      </w:r>
      <w:r w:rsidR="00EF2831" w:rsidRPr="001F2A5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F2A5D">
        <w:rPr>
          <w:rFonts w:ascii="Times New Roman" w:hAnsi="Times New Roman" w:cs="Times New Roman"/>
          <w:sz w:val="24"/>
          <w:szCs w:val="24"/>
        </w:rPr>
        <w:t>Дружненский</w:t>
      </w:r>
      <w:r w:rsidR="00EF2831" w:rsidRPr="001F2A5D">
        <w:rPr>
          <w:rFonts w:ascii="Times New Roman" w:hAnsi="Times New Roman" w:cs="Times New Roman"/>
          <w:sz w:val="24"/>
          <w:szCs w:val="24"/>
        </w:rPr>
        <w:t xml:space="preserve"> сельсовет» Курчатовского </w:t>
      </w:r>
      <w:r w:rsidR="001F2A5D" w:rsidRPr="001F2A5D">
        <w:rPr>
          <w:rFonts w:ascii="Times New Roman" w:hAnsi="Times New Roman" w:cs="Times New Roman"/>
          <w:sz w:val="24"/>
          <w:szCs w:val="24"/>
        </w:rPr>
        <w:t>района</w:t>
      </w:r>
      <w:r w:rsidR="001F2A5D" w:rsidRPr="001F2A5D">
        <w:rPr>
          <w:sz w:val="24"/>
          <w:szCs w:val="24"/>
        </w:rPr>
        <w:t xml:space="preserve"> </w:t>
      </w:r>
      <w:r w:rsidR="001F2A5D" w:rsidRPr="001F2A5D">
        <w:rPr>
          <w:rFonts w:ascii="Times New Roman" w:hAnsi="Times New Roman" w:cs="Times New Roman"/>
          <w:sz w:val="24"/>
          <w:szCs w:val="24"/>
        </w:rPr>
        <w:t>Курской</w:t>
      </w:r>
      <w:r w:rsidRPr="001F2A5D">
        <w:rPr>
          <w:rFonts w:ascii="Times New Roman" w:hAnsi="Times New Roman" w:cs="Times New Roman"/>
          <w:sz w:val="24"/>
          <w:szCs w:val="24"/>
        </w:rPr>
        <w:t xml:space="preserve"> области в сети «Интернет». </w:t>
      </w:r>
    </w:p>
    <w:p w14:paraId="015A4FCA" w14:textId="77777777" w:rsidR="009721D7" w:rsidRPr="001F2A5D" w:rsidRDefault="009721D7" w:rsidP="00215025">
      <w:pPr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0B3A0A0" w14:textId="77777777" w:rsidR="00215025" w:rsidRPr="001F2A5D" w:rsidRDefault="00215025" w:rsidP="00215025">
      <w:pPr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 </w:t>
      </w:r>
    </w:p>
    <w:p w14:paraId="0625BBFF" w14:textId="77777777" w:rsidR="00215025" w:rsidRPr="001F2A5D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> </w:t>
      </w:r>
    </w:p>
    <w:p w14:paraId="70A9E881" w14:textId="77777777" w:rsidR="00215025" w:rsidRPr="001F2A5D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499DA3" w14:textId="77777777" w:rsidR="00215025" w:rsidRPr="001F2A5D" w:rsidRDefault="00215025" w:rsidP="00EF2831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315201" w14:textId="77777777" w:rsidR="00215025" w:rsidRPr="001F2A5D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23B765" w14:textId="23BF532C" w:rsidR="00EF2831" w:rsidRDefault="00EF2831" w:rsidP="00EF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         Глава </w:t>
      </w:r>
      <w:r w:rsidR="001F2A5D">
        <w:rPr>
          <w:rFonts w:ascii="Times New Roman" w:hAnsi="Times New Roman" w:cs="Times New Roman"/>
          <w:sz w:val="24"/>
          <w:szCs w:val="24"/>
        </w:rPr>
        <w:t>Дружненского</w:t>
      </w:r>
      <w:r w:rsidRPr="001F2A5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proofErr w:type="spellStart"/>
      <w:r w:rsidR="001F2A5D">
        <w:rPr>
          <w:rFonts w:ascii="Times New Roman" w:hAnsi="Times New Roman" w:cs="Times New Roman"/>
          <w:sz w:val="24"/>
          <w:szCs w:val="24"/>
        </w:rPr>
        <w:t>Ю.М.Мяснянкин</w:t>
      </w:r>
      <w:proofErr w:type="spellEnd"/>
    </w:p>
    <w:p w14:paraId="7DE6838A" w14:textId="77777777" w:rsidR="001F2A5D" w:rsidRPr="001F2A5D" w:rsidRDefault="001F2A5D" w:rsidP="00EF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F7F06" w14:textId="77777777" w:rsidR="00215025" w:rsidRPr="001F2A5D" w:rsidRDefault="00EF2831" w:rsidP="00EF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         Курчатовского района                                                                      </w:t>
      </w:r>
    </w:p>
    <w:p w14:paraId="16F8E126" w14:textId="77777777" w:rsidR="00EF2831" w:rsidRPr="00EF2831" w:rsidRDefault="00EF2831" w:rsidP="00EF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D068F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0FCAEDF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00296F1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FEE75E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5E12285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1087E11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A198512" w14:textId="0F514D0E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D05D8BE" w14:textId="2458D5E1" w:rsidR="001F2A5D" w:rsidRDefault="001F2A5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F11DEF1" w14:textId="6BA2CB52" w:rsidR="001F2A5D" w:rsidRDefault="001F2A5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F5EE7B9" w14:textId="77777777" w:rsidR="001F2A5D" w:rsidRDefault="001F2A5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150268E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3205465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4E22BB8" w14:textId="1AE3E04B" w:rsidR="0088411F" w:rsidRPr="00FB55AB" w:rsidRDefault="008841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Утвержден</w:t>
      </w:r>
    </w:p>
    <w:p w14:paraId="4110BDA1" w14:textId="38454477" w:rsidR="00EF2831" w:rsidRPr="00EF2831" w:rsidRDefault="001F2A5D" w:rsidP="001F2A5D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</w:t>
      </w:r>
      <w:r w:rsidR="0088411F" w:rsidRPr="00FB55AB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="00EF2831" w:rsidRPr="00EF2831">
        <w:rPr>
          <w:rFonts w:ascii="Times New Roman" w:hAnsi="Times New Roman" w:cs="Times New Roman"/>
        </w:rPr>
        <w:t xml:space="preserve">   Администрации </w:t>
      </w:r>
    </w:p>
    <w:p w14:paraId="3A47A08E" w14:textId="3E5EAD31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    </w:t>
      </w:r>
      <w:r w:rsidR="001F2A5D">
        <w:rPr>
          <w:rFonts w:ascii="Times New Roman" w:hAnsi="Times New Roman" w:cs="Times New Roman"/>
        </w:rPr>
        <w:t>Дружненского</w:t>
      </w:r>
      <w:r w:rsidRPr="00EF2831">
        <w:rPr>
          <w:rFonts w:ascii="Times New Roman" w:hAnsi="Times New Roman" w:cs="Times New Roman"/>
        </w:rPr>
        <w:t xml:space="preserve"> сельсовета</w:t>
      </w:r>
    </w:p>
    <w:p w14:paraId="68E743F8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Курчатовского района</w:t>
      </w:r>
    </w:p>
    <w:p w14:paraId="0B277FE0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Курской области</w:t>
      </w:r>
    </w:p>
    <w:p w14:paraId="056174BE" w14:textId="4A7B5AB8" w:rsidR="0088411F" w:rsidRPr="00EF2831" w:rsidRDefault="0088411F" w:rsidP="00EF2831">
      <w:pPr>
        <w:pStyle w:val="ConsPlusNormal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от </w:t>
      </w:r>
      <w:r w:rsidR="007F0746">
        <w:rPr>
          <w:rFonts w:ascii="Times New Roman" w:hAnsi="Times New Roman" w:cs="Times New Roman"/>
        </w:rPr>
        <w:t>04</w:t>
      </w:r>
      <w:r w:rsidR="007929F1" w:rsidRPr="00EF2831">
        <w:rPr>
          <w:rFonts w:ascii="Times New Roman" w:hAnsi="Times New Roman" w:cs="Times New Roman"/>
        </w:rPr>
        <w:t>.1</w:t>
      </w:r>
      <w:r w:rsidR="007F0746">
        <w:rPr>
          <w:rFonts w:ascii="Times New Roman" w:hAnsi="Times New Roman" w:cs="Times New Roman"/>
        </w:rPr>
        <w:t>2</w:t>
      </w:r>
      <w:r w:rsidR="007929F1" w:rsidRPr="00EF2831">
        <w:rPr>
          <w:rFonts w:ascii="Times New Roman" w:hAnsi="Times New Roman" w:cs="Times New Roman"/>
        </w:rPr>
        <w:t>.</w:t>
      </w:r>
      <w:r w:rsidRPr="00EF2831">
        <w:rPr>
          <w:rFonts w:ascii="Times New Roman" w:hAnsi="Times New Roman" w:cs="Times New Roman"/>
        </w:rPr>
        <w:t>20</w:t>
      </w:r>
      <w:r w:rsidR="009721D7" w:rsidRPr="00EF2831">
        <w:rPr>
          <w:rFonts w:ascii="Times New Roman" w:hAnsi="Times New Roman" w:cs="Times New Roman"/>
        </w:rPr>
        <w:t>20</w:t>
      </w:r>
      <w:r w:rsidRPr="00EF2831">
        <w:rPr>
          <w:rFonts w:ascii="Times New Roman" w:hAnsi="Times New Roman" w:cs="Times New Roman"/>
        </w:rPr>
        <w:t xml:space="preserve"> г. </w:t>
      </w:r>
      <w:r w:rsidR="009721D7" w:rsidRPr="00EF2831">
        <w:rPr>
          <w:rFonts w:ascii="Times New Roman" w:hAnsi="Times New Roman" w:cs="Times New Roman"/>
        </w:rPr>
        <w:t>№</w:t>
      </w:r>
      <w:r w:rsidRPr="00EF2831">
        <w:rPr>
          <w:rFonts w:ascii="Times New Roman" w:hAnsi="Times New Roman" w:cs="Times New Roman"/>
        </w:rPr>
        <w:t xml:space="preserve"> </w:t>
      </w:r>
      <w:r w:rsidR="001F2A5D">
        <w:rPr>
          <w:rFonts w:ascii="Times New Roman" w:hAnsi="Times New Roman" w:cs="Times New Roman"/>
        </w:rPr>
        <w:t>83</w:t>
      </w:r>
    </w:p>
    <w:p w14:paraId="06C851A0" w14:textId="77777777" w:rsidR="0088411F" w:rsidRPr="00EF2831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4DF02E3B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FB55AB">
        <w:rPr>
          <w:rFonts w:ascii="Times New Roman" w:hAnsi="Times New Roman" w:cs="Times New Roman"/>
        </w:rPr>
        <w:t>ПОРЯДОК</w:t>
      </w:r>
    </w:p>
    <w:p w14:paraId="122A75BD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КАЧЕСТВА ФИНАНСОВОГО МЕНЕДЖМЕНТА</w:t>
      </w:r>
    </w:p>
    <w:p w14:paraId="01F38125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34EA671B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1F823E11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1. Общие положения</w:t>
      </w:r>
    </w:p>
    <w:p w14:paraId="5E53D85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14:paraId="04AF0C81" w14:textId="77777777" w:rsidR="001F2A5D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 Оценка качества финансового менеджмента</w:t>
      </w:r>
      <w:r w:rsidR="001F2A5D">
        <w:rPr>
          <w:rFonts w:ascii="Times New Roman" w:hAnsi="Times New Roman" w:cs="Times New Roman"/>
        </w:rPr>
        <w:t xml:space="preserve"> </w:t>
      </w:r>
    </w:p>
    <w:p w14:paraId="0FFDB5E4" w14:textId="7206A9DA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58548018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2.1. Оценка качества финансового менеджмента 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(далее - ГРБС) проводится для:</w:t>
      </w:r>
    </w:p>
    <w:p w14:paraId="3CC2EEF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определения текущего уровня качества финансового менеджмента ГРБС;</w:t>
      </w:r>
    </w:p>
    <w:p w14:paraId="1D562FD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анализа изменений качества финансового менеджмента ГРБС;</w:t>
      </w:r>
    </w:p>
    <w:p w14:paraId="0E75B767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определения областей финансового менеджмента ГРБС, требующих совершенствования;</w:t>
      </w:r>
    </w:p>
    <w:p w14:paraId="5509A6A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среднего уровня качества финансового менеджмента ГРБС.</w:t>
      </w:r>
    </w:p>
    <w:p w14:paraId="6E4B7CBB" w14:textId="00A4EE1F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2.2. Оценке подлежат все ГРБС в соответствии с </w:t>
      </w:r>
      <w:r w:rsidR="009721D7" w:rsidRPr="00FB55AB">
        <w:rPr>
          <w:rFonts w:ascii="Times New Roman" w:hAnsi="Times New Roman" w:cs="Times New Roman"/>
        </w:rPr>
        <w:t xml:space="preserve">решением собрания депутатов </w:t>
      </w:r>
      <w:r w:rsidR="001F2A5D">
        <w:rPr>
          <w:rFonts w:ascii="Times New Roman" w:hAnsi="Times New Roman" w:cs="Times New Roman"/>
        </w:rPr>
        <w:t>Дружненского</w:t>
      </w:r>
      <w:r w:rsidR="00BE3388">
        <w:rPr>
          <w:rFonts w:ascii="Times New Roman" w:hAnsi="Times New Roman" w:cs="Times New Roman"/>
        </w:rPr>
        <w:t xml:space="preserve"> сельсовета </w:t>
      </w:r>
      <w:r w:rsidR="00D11AD6" w:rsidRPr="00FB55AB">
        <w:rPr>
          <w:rFonts w:ascii="Times New Roman" w:hAnsi="Times New Roman" w:cs="Times New Roman"/>
        </w:rPr>
        <w:t xml:space="preserve">Курчатовского района </w:t>
      </w:r>
      <w:r w:rsidRPr="00FB55AB">
        <w:rPr>
          <w:rFonts w:ascii="Times New Roman" w:hAnsi="Times New Roman" w:cs="Times New Roman"/>
        </w:rPr>
        <w:t>Курской области о бюджете</w:t>
      </w:r>
      <w:r w:rsidR="00D11AD6" w:rsidRPr="00FB55AB">
        <w:rPr>
          <w:rFonts w:ascii="Times New Roman" w:hAnsi="Times New Roman" w:cs="Times New Roman"/>
        </w:rPr>
        <w:t xml:space="preserve"> муниципальн</w:t>
      </w:r>
      <w:r w:rsidR="00EF2831">
        <w:rPr>
          <w:rFonts w:ascii="Times New Roman" w:hAnsi="Times New Roman" w:cs="Times New Roman"/>
        </w:rPr>
        <w:t>ого образования «</w:t>
      </w:r>
      <w:r w:rsidR="001F2A5D">
        <w:rPr>
          <w:rFonts w:ascii="Times New Roman" w:hAnsi="Times New Roman" w:cs="Times New Roman"/>
        </w:rPr>
        <w:t>Дружненский</w:t>
      </w:r>
      <w:r w:rsidR="00EF2831">
        <w:rPr>
          <w:rFonts w:ascii="Times New Roman" w:hAnsi="Times New Roman" w:cs="Times New Roman"/>
        </w:rPr>
        <w:t xml:space="preserve"> сельсовет</w:t>
      </w:r>
      <w:r w:rsidR="00D11AD6" w:rsidRPr="00FB55AB">
        <w:rPr>
          <w:rFonts w:ascii="Times New Roman" w:hAnsi="Times New Roman" w:cs="Times New Roman"/>
        </w:rPr>
        <w:t>»</w:t>
      </w:r>
      <w:r w:rsidRPr="00FB55AB">
        <w:rPr>
          <w:rFonts w:ascii="Times New Roman" w:hAnsi="Times New Roman" w:cs="Times New Roman"/>
        </w:rPr>
        <w:t xml:space="preserve"> </w:t>
      </w:r>
      <w:r w:rsidR="00D11AD6" w:rsidRPr="00FB55AB">
        <w:rPr>
          <w:rFonts w:ascii="Times New Roman" w:hAnsi="Times New Roman" w:cs="Times New Roman"/>
        </w:rPr>
        <w:t xml:space="preserve">Курчатовского района Курской области </w:t>
      </w:r>
      <w:r w:rsidRPr="00FB55AB">
        <w:rPr>
          <w:rFonts w:ascii="Times New Roman" w:hAnsi="Times New Roman" w:cs="Times New Roman"/>
        </w:rPr>
        <w:t>на очередной финансовый год и плановый период.</w:t>
      </w:r>
    </w:p>
    <w:p w14:paraId="60FCFBE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 w:rsidR="00D11AD6" w:rsidRPr="00FB55AB">
        <w:rPr>
          <w:rFonts w:ascii="Times New Roman" w:hAnsi="Times New Roman" w:cs="Times New Roman"/>
        </w:rPr>
        <w:t>местного самоуправления</w:t>
      </w:r>
      <w:r w:rsidRPr="00FB55AB">
        <w:rPr>
          <w:rFonts w:ascii="Times New Roman" w:hAnsi="Times New Roman" w:cs="Times New Roman"/>
        </w:rPr>
        <w:t>, не входящие в первую группу.</w:t>
      </w:r>
    </w:p>
    <w:p w14:paraId="6457E0F2" w14:textId="08601B55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2.3. Оценка качества финансового менеджмента ГРБС осуществляется </w:t>
      </w:r>
      <w:r w:rsidR="00EF2831">
        <w:rPr>
          <w:rFonts w:ascii="Times New Roman" w:hAnsi="Times New Roman" w:cs="Times New Roman"/>
        </w:rPr>
        <w:t xml:space="preserve">администрацией </w:t>
      </w:r>
      <w:r w:rsidR="001F2A5D">
        <w:rPr>
          <w:rFonts w:ascii="Times New Roman" w:hAnsi="Times New Roman" w:cs="Times New Roman"/>
        </w:rPr>
        <w:t>Дружненского</w:t>
      </w:r>
      <w:r w:rsidR="00EF2831">
        <w:rPr>
          <w:rFonts w:ascii="Times New Roman" w:hAnsi="Times New Roman" w:cs="Times New Roman"/>
        </w:rPr>
        <w:t xml:space="preserve"> сельсовета</w:t>
      </w:r>
      <w:r w:rsidR="00D11AD6" w:rsidRPr="00FB55AB">
        <w:rPr>
          <w:rFonts w:ascii="Times New Roman" w:hAnsi="Times New Roman" w:cs="Times New Roman"/>
        </w:rPr>
        <w:t xml:space="preserve"> Курчатовского района Курской области</w:t>
      </w:r>
      <w:r w:rsidRPr="00FB55AB">
        <w:rPr>
          <w:rFonts w:ascii="Times New Roman" w:hAnsi="Times New Roman" w:cs="Times New Roman"/>
        </w:rPr>
        <w:t xml:space="preserve"> (далее -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>).</w:t>
      </w:r>
    </w:p>
    <w:p w14:paraId="1A5D879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2.4. В целях обеспечения контроля за качеством финансового менеджмента ГРБС </w:t>
      </w:r>
      <w:r w:rsidR="00D11AD6" w:rsidRPr="00FB55AB">
        <w:rPr>
          <w:rFonts w:ascii="Times New Roman" w:hAnsi="Times New Roman" w:cs="Times New Roman"/>
        </w:rPr>
        <w:t>администрацией</w:t>
      </w:r>
      <w:r w:rsidRPr="00FB55AB">
        <w:rPr>
          <w:rFonts w:ascii="Times New Roman" w:hAnsi="Times New Roman" w:cs="Times New Roman"/>
        </w:rPr>
        <w:t xml:space="preserve"> производится годовая оценка качества финансового менеджмента - в срок до 1 мая.</w:t>
      </w:r>
    </w:p>
    <w:p w14:paraId="1126B5D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Годовой мониторинг оценки качества финансового менеджмента проводится по состоянию на 1 января года, следующего за отчетным.</w:t>
      </w:r>
    </w:p>
    <w:p w14:paraId="151AF617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2.5. Оценка качества финансового менеджмента проводится на основании данных отчетности и сведений, представляемых ГРБС в </w:t>
      </w:r>
      <w:r w:rsidR="00D11AD6" w:rsidRPr="00FB55AB">
        <w:rPr>
          <w:rFonts w:ascii="Times New Roman" w:hAnsi="Times New Roman" w:cs="Times New Roman"/>
        </w:rPr>
        <w:t>администрацию</w:t>
      </w:r>
      <w:r w:rsidRPr="00FB55AB">
        <w:rPr>
          <w:rFonts w:ascii="Times New Roman" w:hAnsi="Times New Roman" w:cs="Times New Roman"/>
        </w:rPr>
        <w:t xml:space="preserve">, в соответствии с </w:t>
      </w:r>
      <w:hyperlink w:anchor="P121" w:history="1">
        <w:r w:rsidRPr="00FB55AB">
          <w:rPr>
            <w:rFonts w:ascii="Times New Roman" w:hAnsi="Times New Roman" w:cs="Times New Roman"/>
          </w:rPr>
          <w:t>Методикой</w:t>
        </w:r>
      </w:hyperlink>
      <w:r w:rsidRPr="00FB55AB">
        <w:rPr>
          <w:rFonts w:ascii="Times New Roman" w:hAnsi="Times New Roman" w:cs="Times New Roman"/>
        </w:rPr>
        <w:t xml:space="preserve"> оценки качества финансового менеджмента ГРБС (далее - Методика) по </w:t>
      </w:r>
      <w:hyperlink w:anchor="P275" w:history="1">
        <w:r w:rsidRPr="00FB55AB">
          <w:rPr>
            <w:rFonts w:ascii="Times New Roman" w:hAnsi="Times New Roman" w:cs="Times New Roman"/>
          </w:rPr>
          <w:t>показателям</w:t>
        </w:r>
      </w:hyperlink>
      <w:r w:rsidRPr="00FB55AB">
        <w:rPr>
          <w:rFonts w:ascii="Times New Roman" w:hAnsi="Times New Roman" w:cs="Times New Roman"/>
        </w:rPr>
        <w:t>, представленным в приложении N 1 к Методике.</w:t>
      </w:r>
    </w:p>
    <w:p w14:paraId="465F82E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2.6. ГРБС в соответствии с </w:t>
      </w:r>
      <w:hyperlink w:anchor="P275" w:history="1">
        <w:r w:rsidRPr="00FB55AB">
          <w:rPr>
            <w:rFonts w:ascii="Times New Roman" w:hAnsi="Times New Roman" w:cs="Times New Roman"/>
          </w:rPr>
          <w:t>перечнем</w:t>
        </w:r>
      </w:hyperlink>
      <w:r w:rsidRPr="00FB55AB">
        <w:rPr>
          <w:rFonts w:ascii="Times New Roman" w:hAnsi="Times New Roman" w:cs="Times New Roman"/>
        </w:rPr>
        <w:t xml:space="preserve">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</w:t>
      </w:r>
      <w:hyperlink w:anchor="P955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, приведенной в приложении N 2 к Методике:</w:t>
      </w:r>
    </w:p>
    <w:p w14:paraId="592ED59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в </w:t>
      </w:r>
      <w:r w:rsidR="00D11AD6" w:rsidRPr="00FB55AB">
        <w:rPr>
          <w:rFonts w:ascii="Times New Roman" w:hAnsi="Times New Roman" w:cs="Times New Roman"/>
        </w:rPr>
        <w:t>администрацию</w:t>
      </w:r>
      <w:r w:rsidRPr="00FB55AB">
        <w:rPr>
          <w:rFonts w:ascii="Times New Roman" w:hAnsi="Times New Roman" w:cs="Times New Roman"/>
        </w:rPr>
        <w:t xml:space="preserve"> - в части направлений оценки "Бюджетное планирование", "Исполнение</w:t>
      </w:r>
      <w:r w:rsidR="00D11AD6" w:rsidRPr="00FB55AB">
        <w:rPr>
          <w:rFonts w:ascii="Times New Roman" w:hAnsi="Times New Roman" w:cs="Times New Roman"/>
        </w:rPr>
        <w:t xml:space="preserve"> бюджета", "Учет и отчетность", </w:t>
      </w:r>
      <w:r w:rsidRPr="00FB55AB">
        <w:rPr>
          <w:rFonts w:ascii="Times New Roman" w:hAnsi="Times New Roman" w:cs="Times New Roman"/>
        </w:rPr>
        <w:t>"Организация контроля".</w:t>
      </w:r>
    </w:p>
    <w:p w14:paraId="74C5596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При заполнении </w:t>
      </w:r>
      <w:hyperlink w:anchor="P955" w:history="1">
        <w:r w:rsidRPr="00FB55AB">
          <w:rPr>
            <w:rFonts w:ascii="Times New Roman" w:hAnsi="Times New Roman" w:cs="Times New Roman"/>
          </w:rPr>
          <w:t>формы</w:t>
        </w:r>
      </w:hyperlink>
      <w:r w:rsidRPr="00FB55AB">
        <w:rPr>
          <w:rFonts w:ascii="Times New Roman" w:hAnsi="Times New Roman" w:cs="Times New Roman"/>
        </w:rPr>
        <w:t>, приведенной в приложении N 2 к Методике:</w:t>
      </w:r>
    </w:p>
    <w:p w14:paraId="5204745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1) цифровые данные указываются в установленных единицах измерения;</w:t>
      </w:r>
    </w:p>
    <w:p w14:paraId="0FEF8A2B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</w:t>
      </w:r>
      <w:hyperlink w:anchor="P955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.</w:t>
      </w:r>
    </w:p>
    <w:p w14:paraId="73944A5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2.7.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провод</w:t>
      </w:r>
      <w:r w:rsidR="00D11AD6" w:rsidRPr="00FB55AB">
        <w:rPr>
          <w:rFonts w:ascii="Times New Roman" w:hAnsi="Times New Roman" w:cs="Times New Roman"/>
        </w:rPr>
        <w:t>и</w:t>
      </w:r>
      <w:r w:rsidRPr="00FB55AB">
        <w:rPr>
          <w:rFonts w:ascii="Times New Roman" w:hAnsi="Times New Roman" w:cs="Times New Roman"/>
        </w:rPr>
        <w:t>т проверку представляемой им информации, получают в этих целях подтверждающие документы и материалы.</w:t>
      </w:r>
    </w:p>
    <w:p w14:paraId="1AF3F63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2.8. Для проведения оценки качества финансового менеджмента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использует следующие источники информации:</w:t>
      </w:r>
    </w:p>
    <w:p w14:paraId="1C389DE1" w14:textId="5862355C" w:rsidR="0088411F" w:rsidRPr="00FB55AB" w:rsidRDefault="00EF2831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Решения Собрания депутатов </w:t>
      </w:r>
      <w:r w:rsidR="001F2A5D">
        <w:rPr>
          <w:rFonts w:ascii="Times New Roman" w:hAnsi="Times New Roman" w:cs="Times New Roman"/>
        </w:rPr>
        <w:t>Дружненского</w:t>
      </w:r>
      <w:r>
        <w:rPr>
          <w:rFonts w:ascii="Times New Roman" w:hAnsi="Times New Roman" w:cs="Times New Roman"/>
        </w:rPr>
        <w:t xml:space="preserve"> сельсовета</w:t>
      </w:r>
      <w:r w:rsidR="00D11AD6" w:rsidRPr="00FB55AB">
        <w:rPr>
          <w:rFonts w:ascii="Times New Roman" w:hAnsi="Times New Roman" w:cs="Times New Roman"/>
        </w:rPr>
        <w:t xml:space="preserve"> Курчатовского </w:t>
      </w:r>
      <w:proofErr w:type="gramStart"/>
      <w:r w:rsidR="00D11AD6" w:rsidRPr="00FB55AB">
        <w:rPr>
          <w:rFonts w:ascii="Times New Roman" w:hAnsi="Times New Roman" w:cs="Times New Roman"/>
        </w:rPr>
        <w:t xml:space="preserve">района </w:t>
      </w:r>
      <w:r w:rsidR="0088411F" w:rsidRPr="00FB55AB">
        <w:rPr>
          <w:rFonts w:ascii="Times New Roman" w:hAnsi="Times New Roman" w:cs="Times New Roman"/>
        </w:rPr>
        <w:t xml:space="preserve"> о</w:t>
      </w:r>
      <w:proofErr w:type="gramEnd"/>
      <w:r w:rsidR="0088411F" w:rsidRPr="00FB55AB">
        <w:rPr>
          <w:rFonts w:ascii="Times New Roman" w:hAnsi="Times New Roman" w:cs="Times New Roman"/>
        </w:rPr>
        <w:t xml:space="preserve"> бюджете </w:t>
      </w:r>
      <w:r w:rsidR="00D11AD6" w:rsidRPr="00FB55AB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образования «</w:t>
      </w:r>
      <w:r w:rsidR="001F2A5D">
        <w:rPr>
          <w:rFonts w:ascii="Times New Roman" w:hAnsi="Times New Roman" w:cs="Times New Roman"/>
        </w:rPr>
        <w:t>Дружненский</w:t>
      </w:r>
      <w:r>
        <w:rPr>
          <w:rFonts w:ascii="Times New Roman" w:hAnsi="Times New Roman" w:cs="Times New Roman"/>
        </w:rPr>
        <w:t xml:space="preserve"> сельсовет</w:t>
      </w:r>
      <w:r w:rsidR="00D11AD6" w:rsidRPr="00FB55AB">
        <w:rPr>
          <w:rFonts w:ascii="Times New Roman" w:hAnsi="Times New Roman" w:cs="Times New Roman"/>
        </w:rPr>
        <w:t xml:space="preserve">» Курчатовского района Курской области </w:t>
      </w:r>
      <w:r w:rsidR="0088411F" w:rsidRPr="00FB55AB">
        <w:rPr>
          <w:rFonts w:ascii="Times New Roman" w:hAnsi="Times New Roman" w:cs="Times New Roman"/>
        </w:rPr>
        <w:t>на соответствующий финансовый год;</w:t>
      </w:r>
    </w:p>
    <w:p w14:paraId="430D7FAE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месячные отчеты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отчетный период;</w:t>
      </w:r>
    </w:p>
    <w:p w14:paraId="77E7FFD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годовые отчеты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отчетный финансовый год;</w:t>
      </w:r>
    </w:p>
    <w:p w14:paraId="1A4FB05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правовые акты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бюджета, действующие в отчетном финансовом году;</w:t>
      </w:r>
    </w:p>
    <w:p w14:paraId="7E2C67D8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1"/>
      <w:bookmarkEnd w:id="1"/>
      <w:r w:rsidRPr="00FB55AB">
        <w:rPr>
          <w:rFonts w:ascii="Times New Roman" w:hAnsi="Times New Roman" w:cs="Times New Roman"/>
        </w:rPr>
        <w:t xml:space="preserve">информация </w:t>
      </w:r>
      <w:r w:rsidR="00535CA8" w:rsidRPr="00FB55AB">
        <w:rPr>
          <w:rFonts w:ascii="Times New Roman" w:hAnsi="Times New Roman" w:cs="Times New Roman"/>
        </w:rPr>
        <w:t>Администрации</w:t>
      </w:r>
      <w:r w:rsidRPr="00FB55AB">
        <w:rPr>
          <w:rFonts w:ascii="Times New Roman" w:hAnsi="Times New Roman" w:cs="Times New Roman"/>
        </w:rPr>
        <w:t xml:space="preserve"> в части направления</w:t>
      </w:r>
      <w:r w:rsidR="00535CA8" w:rsidRPr="00FB55AB">
        <w:rPr>
          <w:rFonts w:ascii="Times New Roman" w:hAnsi="Times New Roman" w:cs="Times New Roman"/>
        </w:rPr>
        <w:t xml:space="preserve"> оценки "Организация контроля" </w:t>
      </w:r>
      <w:r w:rsidRPr="00FB55AB">
        <w:rPr>
          <w:rFonts w:ascii="Times New Roman" w:hAnsi="Times New Roman" w:cs="Times New Roman"/>
        </w:rPr>
        <w:t>в срок до 15 апреля.</w:t>
      </w:r>
    </w:p>
    <w:p w14:paraId="6835C089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 Применение результатов оценки качества финансового</w:t>
      </w:r>
    </w:p>
    <w:p w14:paraId="31948AAC" w14:textId="16331885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менеджмента главных распорядителей средств</w:t>
      </w:r>
      <w:r w:rsidR="001F2A5D">
        <w:rPr>
          <w:rFonts w:ascii="Times New Roman" w:hAnsi="Times New Roman" w:cs="Times New Roman"/>
        </w:rPr>
        <w:t xml:space="preserve">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4118FF30" w14:textId="39C56BF0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3.1. По результатам проведенного мониторинга оценки качества финансового менеджмента </w:t>
      </w:r>
      <w:r w:rsidR="00535CA8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в срок до 1 мая формирует сводный рейтинг ГРБС по </w:t>
      </w:r>
      <w:hyperlink w:anchor="P1292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 xml:space="preserve"> согласно приложению N 4 к Методике и размещает на официальном сайте Администрации </w:t>
      </w:r>
      <w:r w:rsidR="001F2A5D">
        <w:rPr>
          <w:rFonts w:ascii="Times New Roman" w:hAnsi="Times New Roman" w:cs="Times New Roman"/>
        </w:rPr>
        <w:t>Дружненского</w:t>
      </w:r>
      <w:r w:rsidR="00EF2831">
        <w:rPr>
          <w:rFonts w:ascii="Times New Roman" w:hAnsi="Times New Roman" w:cs="Times New Roman"/>
        </w:rPr>
        <w:t xml:space="preserve"> сельсовета</w:t>
      </w:r>
      <w:r w:rsidR="00535CA8" w:rsidRPr="00FB55AB">
        <w:rPr>
          <w:rFonts w:ascii="Times New Roman" w:hAnsi="Times New Roman" w:cs="Times New Roman"/>
        </w:rPr>
        <w:t xml:space="preserve"> Курчатовского района </w:t>
      </w:r>
      <w:r w:rsidRPr="00FB55AB">
        <w:rPr>
          <w:rFonts w:ascii="Times New Roman" w:hAnsi="Times New Roman" w:cs="Times New Roman"/>
        </w:rPr>
        <w:t>Курской области в сети "Интернет".</w:t>
      </w:r>
    </w:p>
    <w:p w14:paraId="7702A5E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3.2. Результаты годового мониторинга и балльной оценки качества финансового менеджмента ГРБС </w:t>
      </w:r>
      <w:r w:rsidR="00535CA8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14:paraId="3BA2B9F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3.3. Рекомендации, разработанные </w:t>
      </w:r>
      <w:r w:rsidR="00535CA8" w:rsidRPr="00FB55AB">
        <w:rPr>
          <w:rFonts w:ascii="Times New Roman" w:hAnsi="Times New Roman" w:cs="Times New Roman"/>
        </w:rPr>
        <w:t>Администрацией</w:t>
      </w:r>
      <w:r w:rsidRPr="00FB55AB">
        <w:rPr>
          <w:rFonts w:ascii="Times New Roman" w:hAnsi="Times New Roman" w:cs="Times New Roman"/>
        </w:rPr>
        <w:t>, направляются ГРБС в течение 30 календарных дней после официального опубликования сводного рейтинга ГРБС на сайте.</w:t>
      </w:r>
    </w:p>
    <w:p w14:paraId="73BE862C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6F2E37DF" w14:textId="77777777" w:rsidR="0088411F" w:rsidRPr="00FB55AB" w:rsidRDefault="008841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Утверждена</w:t>
      </w:r>
    </w:p>
    <w:p w14:paraId="5B2269CF" w14:textId="77777777" w:rsidR="00EF2831" w:rsidRPr="00FB55AB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постановлением</w:t>
      </w:r>
    </w:p>
    <w:p w14:paraId="52421785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Администрации </w:t>
      </w:r>
    </w:p>
    <w:p w14:paraId="4C8D23AE" w14:textId="285D55EB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    </w:t>
      </w:r>
      <w:r w:rsidR="001F2A5D">
        <w:rPr>
          <w:rFonts w:ascii="Times New Roman" w:hAnsi="Times New Roman" w:cs="Times New Roman"/>
        </w:rPr>
        <w:t>Дружненского</w:t>
      </w:r>
      <w:r w:rsidRPr="00EF2831">
        <w:rPr>
          <w:rFonts w:ascii="Times New Roman" w:hAnsi="Times New Roman" w:cs="Times New Roman"/>
        </w:rPr>
        <w:t xml:space="preserve"> сельсовета</w:t>
      </w:r>
    </w:p>
    <w:p w14:paraId="5D9EA64C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Курчатовского района</w:t>
      </w:r>
    </w:p>
    <w:p w14:paraId="2A5E9484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Курской области</w:t>
      </w:r>
    </w:p>
    <w:p w14:paraId="09745CCE" w14:textId="1A8F7043" w:rsidR="0088411F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от </w:t>
      </w:r>
      <w:r w:rsidR="007F0746">
        <w:rPr>
          <w:rFonts w:ascii="Times New Roman" w:hAnsi="Times New Roman" w:cs="Times New Roman"/>
        </w:rPr>
        <w:t>04</w:t>
      </w:r>
      <w:r w:rsidRPr="00EF2831">
        <w:rPr>
          <w:rFonts w:ascii="Times New Roman" w:hAnsi="Times New Roman" w:cs="Times New Roman"/>
        </w:rPr>
        <w:t>.1</w:t>
      </w:r>
      <w:r w:rsidR="007F0746">
        <w:rPr>
          <w:rFonts w:ascii="Times New Roman" w:hAnsi="Times New Roman" w:cs="Times New Roman"/>
        </w:rPr>
        <w:t>2</w:t>
      </w:r>
      <w:r w:rsidRPr="00EF2831">
        <w:rPr>
          <w:rFonts w:ascii="Times New Roman" w:hAnsi="Times New Roman" w:cs="Times New Roman"/>
        </w:rPr>
        <w:t xml:space="preserve">.2020 г. № </w:t>
      </w:r>
    </w:p>
    <w:p w14:paraId="5018FDF0" w14:textId="77777777" w:rsidR="00EF2831" w:rsidRPr="00FB55AB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</w:p>
    <w:p w14:paraId="69D2B561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bookmarkStart w:id="2" w:name="P121"/>
      <w:bookmarkEnd w:id="2"/>
      <w:r w:rsidRPr="00FB55AB">
        <w:rPr>
          <w:rFonts w:ascii="Times New Roman" w:hAnsi="Times New Roman" w:cs="Times New Roman"/>
        </w:rPr>
        <w:t>МЕТОДИКА</w:t>
      </w:r>
    </w:p>
    <w:p w14:paraId="5385383B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КАЧЕСТВА ФИНАНСОВОГО МЕНЕДЖМЕНТА ГЛАВНЫХ</w:t>
      </w:r>
    </w:p>
    <w:p w14:paraId="38CB2226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1FA2D68A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450D1D49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1. Общие положения</w:t>
      </w:r>
    </w:p>
    <w:p w14:paraId="0455B7C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Методика оценки качества финансового менеджмента главных 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 xml:space="preserve">стного бюджета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(далее - ГРБС) и формирование сводного рейтинга ГРБС по качеству финансового менеджмента.</w:t>
      </w:r>
    </w:p>
    <w:p w14:paraId="5BC8CC9E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 Показатели качества финансового менеджмента</w:t>
      </w:r>
    </w:p>
    <w:p w14:paraId="685299B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2.1. Оценка качества финансового менеджмента производится по следующим направлениям:</w:t>
      </w:r>
    </w:p>
    <w:p w14:paraId="43DEF89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1) бюджетное планирование;</w:t>
      </w:r>
    </w:p>
    <w:p w14:paraId="5BF371C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2) исполнение бюджета;</w:t>
      </w:r>
    </w:p>
    <w:p w14:paraId="2561A11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3) учет и отчетность;</w:t>
      </w:r>
    </w:p>
    <w:p w14:paraId="2D6E8EA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4) организация контроля.</w:t>
      </w:r>
    </w:p>
    <w:p w14:paraId="0562A01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2.2. </w:t>
      </w:r>
      <w:hyperlink w:anchor="P275" w:history="1">
        <w:r w:rsidRPr="00FB55AB">
          <w:rPr>
            <w:rFonts w:ascii="Times New Roman" w:hAnsi="Times New Roman" w:cs="Times New Roman"/>
          </w:rPr>
          <w:t>Перечень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 финансового менеджмента ГРБС приведен в приложении N 1 к Методике.</w:t>
      </w:r>
    </w:p>
    <w:p w14:paraId="33A35D08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2.3. </w:t>
      </w:r>
      <w:hyperlink w:anchor="P955" w:history="1">
        <w:r w:rsidRPr="00FB55AB">
          <w:rPr>
            <w:rFonts w:ascii="Times New Roman" w:hAnsi="Times New Roman" w:cs="Times New Roman"/>
          </w:rPr>
          <w:t>Перечень</w:t>
        </w:r>
      </w:hyperlink>
      <w:r w:rsidRPr="00FB55AB">
        <w:rPr>
          <w:rFonts w:ascii="Times New Roman" w:hAnsi="Times New Roman" w:cs="Times New Roman"/>
        </w:rPr>
        <w:t xml:space="preserve"> исходных данных для проведения оценки качества финансового менеджмента ГРБС приведен в приложении N 2 к Методике.</w:t>
      </w:r>
    </w:p>
    <w:p w14:paraId="1D34BFDE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Показатели и единицы измерения (графы 2, 3 таблицы) определяются исходя из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показателей, приведенных в приложении N 1 к Методике.</w:t>
      </w:r>
    </w:p>
    <w:p w14:paraId="0BB177D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Источники информации, содержащие значения исходных данных, указаны в графе 4 таблицы </w:t>
      </w:r>
      <w:hyperlink w:anchor="P955" w:history="1">
        <w:r w:rsidRPr="00FB55AB">
          <w:rPr>
            <w:rFonts w:ascii="Times New Roman" w:hAnsi="Times New Roman" w:cs="Times New Roman"/>
          </w:rPr>
          <w:t>приложения N 2</w:t>
        </w:r>
      </w:hyperlink>
      <w:r w:rsidRPr="00FB55AB">
        <w:rPr>
          <w:rFonts w:ascii="Times New Roman" w:hAnsi="Times New Roman" w:cs="Times New Roman"/>
        </w:rPr>
        <w:t xml:space="preserve"> к Методике.</w:t>
      </w:r>
    </w:p>
    <w:p w14:paraId="324E9AC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Данные в графу 5 таблицы указанного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14:paraId="0C94252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14:paraId="2A6100E3" w14:textId="21E8F57D" w:rsidR="0088411F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2.5. Расчет оценочных показателей производится на основании данных, согласованных или скорректированных по результатам проверки работником </w:t>
      </w:r>
      <w:r w:rsidR="00B72AB8" w:rsidRPr="00FB55AB">
        <w:rPr>
          <w:rFonts w:ascii="Times New Roman" w:hAnsi="Times New Roman" w:cs="Times New Roman"/>
        </w:rPr>
        <w:t xml:space="preserve">Администрации </w:t>
      </w:r>
      <w:r w:rsidR="001F2A5D">
        <w:rPr>
          <w:rFonts w:ascii="Times New Roman" w:hAnsi="Times New Roman" w:cs="Times New Roman"/>
        </w:rPr>
        <w:t>Дружненского</w:t>
      </w:r>
      <w:r w:rsidR="00C40680">
        <w:rPr>
          <w:rFonts w:ascii="Times New Roman" w:hAnsi="Times New Roman" w:cs="Times New Roman"/>
        </w:rPr>
        <w:t xml:space="preserve"> сельсовета</w:t>
      </w:r>
      <w:r w:rsidR="00C40680" w:rsidRPr="00FB55AB">
        <w:rPr>
          <w:rFonts w:ascii="Times New Roman" w:hAnsi="Times New Roman" w:cs="Times New Roman"/>
        </w:rPr>
        <w:t xml:space="preserve"> </w:t>
      </w:r>
      <w:r w:rsidR="00B72AB8" w:rsidRPr="00FB55AB">
        <w:rPr>
          <w:rFonts w:ascii="Times New Roman" w:hAnsi="Times New Roman" w:cs="Times New Roman"/>
        </w:rPr>
        <w:t xml:space="preserve">Курчатовского района </w:t>
      </w:r>
      <w:r w:rsidRPr="00FB55AB">
        <w:rPr>
          <w:rFonts w:ascii="Times New Roman" w:hAnsi="Times New Roman" w:cs="Times New Roman"/>
        </w:rPr>
        <w:t>Курской области, ответственным за проведение мониторинга.</w:t>
      </w:r>
    </w:p>
    <w:p w14:paraId="666BCA25" w14:textId="77777777" w:rsidR="00C40680" w:rsidRPr="00FB55AB" w:rsidRDefault="00C40680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DA6987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 Оценка качества финансового менеджмента главных</w:t>
      </w:r>
    </w:p>
    <w:p w14:paraId="070F3C95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3A09BD6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3.1. Оценка качества финансового менеджмента рассчитывается на основании:</w:t>
      </w:r>
    </w:p>
    <w:p w14:paraId="22B3346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балльной оценки по каждому из показателей, указанных в </w:t>
      </w:r>
      <w:hyperlink w:anchor="P275" w:history="1">
        <w:r w:rsidRPr="00FB55AB">
          <w:rPr>
            <w:rFonts w:ascii="Times New Roman" w:hAnsi="Times New Roman" w:cs="Times New Roman"/>
          </w:rPr>
          <w:t>перечне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 (приложение N 1 к Методике);</w:t>
      </w:r>
    </w:p>
    <w:p w14:paraId="4FEDA75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весовых коэффициентов направлений оценки (графа 6 таблицы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качества).</w:t>
      </w:r>
    </w:p>
    <w:p w14:paraId="6B3A55C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14:paraId="37F8A51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14:paraId="58E1D3B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3.4. Оценка по каждому из показателей рассчитывается в следующем порядке:</w:t>
      </w:r>
    </w:p>
    <w:p w14:paraId="6A832EE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в формулу, приведенную в графе 3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Методике, подставить требуемые исходные данные и произвести необходимые вычисления;</w:t>
      </w:r>
    </w:p>
    <w:p w14:paraId="45AC1D1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определить, какому из диапазонов, приведенных в графе 3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Методике, принадлежит полученный результат вычислений;</w:t>
      </w:r>
    </w:p>
    <w:p w14:paraId="76E4601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зафиксировать балл, соответствующий выбранному диапазону, на основании графы 5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Методике.</w:t>
      </w:r>
    </w:p>
    <w:p w14:paraId="3246DAF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14:paraId="634B581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3.6. Весовые коэффициенты направлений оценки установлены в графе 6 таблицы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качества.</w:t>
      </w:r>
    </w:p>
    <w:p w14:paraId="5C7FA88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65"/>
      <w:bookmarkEnd w:id="3"/>
      <w:r w:rsidRPr="00FB55AB">
        <w:rPr>
          <w:rFonts w:ascii="Times New Roman" w:hAnsi="Times New Roman" w:cs="Times New Roman"/>
        </w:rPr>
        <w:t>3.7. Расчет интегральной оценки качества финансового менеджмента (КФМ) каждого ГРБС осуществляется по следующей формуле:</w:t>
      </w:r>
    </w:p>
    <w:p w14:paraId="10B3DDB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>КФМ</w:t>
      </w:r>
      <w:r w:rsidRPr="00FB55AB">
        <w:rPr>
          <w:rFonts w:ascii="Times New Roman" w:hAnsi="Times New Roman" w:cs="Times New Roman"/>
          <w:lang w:val="en-US"/>
        </w:rPr>
        <w:t xml:space="preserve"> = SUM Bi x Vi,</w:t>
      </w:r>
    </w:p>
    <w:p w14:paraId="5331949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301EC30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Bi</w:t>
      </w:r>
      <w:proofErr w:type="spellEnd"/>
      <w:r w:rsidRPr="00FB55AB">
        <w:rPr>
          <w:rFonts w:ascii="Times New Roman" w:hAnsi="Times New Roman" w:cs="Times New Roman"/>
        </w:rPr>
        <w:t xml:space="preserve"> - итоговое значение оценки по направлению, в баллах;</w:t>
      </w:r>
    </w:p>
    <w:p w14:paraId="272C5FF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Vi</w:t>
      </w:r>
      <w:proofErr w:type="spellEnd"/>
      <w:r w:rsidRPr="00FB55AB">
        <w:rPr>
          <w:rFonts w:ascii="Times New Roman" w:hAnsi="Times New Roman" w:cs="Times New Roman"/>
        </w:rPr>
        <w:t xml:space="preserve"> - весовой коэффициент направления оценки;</w:t>
      </w:r>
    </w:p>
    <w:p w14:paraId="6C69AB8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i - номер направления оценки.</w:t>
      </w:r>
    </w:p>
    <w:p w14:paraId="2D0CD1D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75"/>
      <w:bookmarkEnd w:id="4"/>
      <w:r w:rsidRPr="00FB55AB">
        <w:rPr>
          <w:rFonts w:ascii="Times New Roman" w:hAnsi="Times New Roman" w:cs="Times New Roman"/>
        </w:rPr>
        <w:t>3.8. Итоговое значение оценки по направлению (</w:t>
      </w:r>
      <w:proofErr w:type="spellStart"/>
      <w:r w:rsidRPr="00FB55AB">
        <w:rPr>
          <w:rFonts w:ascii="Times New Roman" w:hAnsi="Times New Roman" w:cs="Times New Roman"/>
        </w:rPr>
        <w:t>Bi</w:t>
      </w:r>
      <w:proofErr w:type="spellEnd"/>
      <w:r w:rsidRPr="00FB55AB">
        <w:rPr>
          <w:rFonts w:ascii="Times New Roman" w:hAnsi="Times New Roman" w:cs="Times New Roman"/>
        </w:rPr>
        <w:t>) рассчитывается по следующей формуле:</w:t>
      </w:r>
    </w:p>
    <w:p w14:paraId="49E42C2E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Bi</w:t>
      </w:r>
      <w:proofErr w:type="spellEnd"/>
      <w:r w:rsidRPr="00FB55AB">
        <w:rPr>
          <w:rFonts w:ascii="Times New Roman" w:hAnsi="Times New Roman" w:cs="Times New Roman"/>
        </w:rPr>
        <w:t xml:space="preserve"> = SUM </w:t>
      </w:r>
      <w:proofErr w:type="spellStart"/>
      <w:r w:rsidRPr="00FB55AB">
        <w:rPr>
          <w:rFonts w:ascii="Times New Roman" w:hAnsi="Times New Roman" w:cs="Times New Roman"/>
        </w:rPr>
        <w:t>Kj</w:t>
      </w:r>
      <w:proofErr w:type="spellEnd"/>
      <w:r w:rsidRPr="00FB55AB">
        <w:rPr>
          <w:rFonts w:ascii="Times New Roman" w:hAnsi="Times New Roman" w:cs="Times New Roman"/>
        </w:rPr>
        <w:t>,</w:t>
      </w:r>
    </w:p>
    <w:p w14:paraId="2DF3501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6A53B6F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Kj</w:t>
      </w:r>
      <w:proofErr w:type="spellEnd"/>
      <w:r w:rsidRPr="00FB55AB">
        <w:rPr>
          <w:rFonts w:ascii="Times New Roman" w:hAnsi="Times New Roman" w:cs="Times New Roman"/>
        </w:rPr>
        <w:t xml:space="preserve"> - суммарное значение оценки показателя по направлению;</w:t>
      </w:r>
    </w:p>
    <w:p w14:paraId="289F790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j - номер показателя оценки в рамках направления оценки.</w:t>
      </w:r>
    </w:p>
    <w:p w14:paraId="182CA8E3" w14:textId="7BA12415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 Анализ качества финансового менеджмента и формирование</w:t>
      </w:r>
      <w:r w:rsidR="001F2A5D">
        <w:rPr>
          <w:rFonts w:ascii="Times New Roman" w:hAnsi="Times New Roman" w:cs="Times New Roman"/>
        </w:rPr>
        <w:t xml:space="preserve"> </w:t>
      </w:r>
      <w:r w:rsidRPr="00FB55AB">
        <w:rPr>
          <w:rFonts w:ascii="Times New Roman" w:hAnsi="Times New Roman" w:cs="Times New Roman"/>
        </w:rPr>
        <w:t>рейтинга ГРБС</w:t>
      </w:r>
    </w:p>
    <w:p w14:paraId="3537948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4.1. Анализ качества финансового менеджмента производится:</w:t>
      </w:r>
    </w:p>
    <w:p w14:paraId="304ABC1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уровню оценок, полученных ГРБС по каждому из показателей;</w:t>
      </w:r>
    </w:p>
    <w:p w14:paraId="3E1D9FA8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совокупности оценок, полученных каждым ГРБС по применимым к нему показателям;</w:t>
      </w:r>
    </w:p>
    <w:p w14:paraId="1182D4D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средней оценке уровня финансового менеджмента ГРБС.</w:t>
      </w:r>
    </w:p>
    <w:p w14:paraId="632AEECD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 xml:space="preserve">    4.2.  Расчет среднего значения оценки по каждому из показателей (SP)</w:t>
      </w:r>
    </w:p>
    <w:p w14:paraId="01181401" w14:textId="3745F8B8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="00B72AB8" w:rsidRPr="00FB55AB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FB55AB">
        <w:rPr>
          <w:rFonts w:ascii="Times New Roman" w:hAnsi="Times New Roman" w:cs="Times New Roman"/>
          <w:sz w:val="22"/>
          <w:szCs w:val="22"/>
        </w:rPr>
        <w:t xml:space="preserve">  j</w:t>
      </w:r>
    </w:p>
    <w:p w14:paraId="13C42290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>производится по следующей формуле:</w:t>
      </w:r>
    </w:p>
    <w:p w14:paraId="666EAAA1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3E94D04C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SUM K</w:t>
      </w:r>
    </w:p>
    <w:p w14:paraId="6E07C1AF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     </w:t>
      </w:r>
      <w:proofErr w:type="spellStart"/>
      <w:r w:rsidRPr="00FB55AB">
        <w:rPr>
          <w:rFonts w:ascii="Times New Roman" w:hAnsi="Times New Roman" w:cs="Times New Roman"/>
        </w:rPr>
        <w:t>jn</w:t>
      </w:r>
      <w:proofErr w:type="spellEnd"/>
    </w:p>
    <w:p w14:paraId="3A9E3AC1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</w:t>
      </w:r>
      <w:proofErr w:type="gramStart"/>
      <w:r w:rsidRPr="00FB55AB">
        <w:rPr>
          <w:rFonts w:ascii="Times New Roman" w:hAnsi="Times New Roman" w:cs="Times New Roman"/>
        </w:rPr>
        <w:t>SP  =</w:t>
      </w:r>
      <w:proofErr w:type="gramEnd"/>
      <w:r w:rsidRPr="00FB55AB">
        <w:rPr>
          <w:rFonts w:ascii="Times New Roman" w:hAnsi="Times New Roman" w:cs="Times New Roman"/>
        </w:rPr>
        <w:t xml:space="preserve"> -------------,</w:t>
      </w:r>
    </w:p>
    <w:p w14:paraId="6340D268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j         n</w:t>
      </w:r>
    </w:p>
    <w:p w14:paraId="48D4C6E2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25DEA38B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6934E45C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К   - значение оценки показателя по n-</w:t>
      </w:r>
      <w:proofErr w:type="spellStart"/>
      <w:r w:rsidRPr="00FB55AB">
        <w:rPr>
          <w:rFonts w:ascii="Times New Roman" w:hAnsi="Times New Roman" w:cs="Times New Roman"/>
        </w:rPr>
        <w:t>му</w:t>
      </w:r>
      <w:proofErr w:type="spellEnd"/>
      <w:r w:rsidRPr="00FB55AB">
        <w:rPr>
          <w:rFonts w:ascii="Times New Roman" w:hAnsi="Times New Roman" w:cs="Times New Roman"/>
        </w:rPr>
        <w:t xml:space="preserve"> ГРБС;</w:t>
      </w:r>
    </w:p>
    <w:p w14:paraId="2D298799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 xml:space="preserve">     </w:t>
      </w:r>
      <w:proofErr w:type="spellStart"/>
      <w:r w:rsidRPr="00FB55AB">
        <w:rPr>
          <w:rFonts w:ascii="Times New Roman" w:hAnsi="Times New Roman" w:cs="Times New Roman"/>
        </w:rPr>
        <w:t>jn</w:t>
      </w:r>
      <w:proofErr w:type="spellEnd"/>
    </w:p>
    <w:p w14:paraId="2D43BAD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j - номер показателя;</w:t>
      </w:r>
    </w:p>
    <w:p w14:paraId="1A62D3A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n - общее количество ГРБС, к которым применим данный показатель.</w:t>
      </w:r>
    </w:p>
    <w:p w14:paraId="5C5E341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Расчет средних значений по группам показателей не производится.</w:t>
      </w:r>
    </w:p>
    <w:p w14:paraId="250207D7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4.3. Результаты анализа качества финансового менеджмента по уровню оценок, полученных ГРБС по каждому из показателей, представляются по </w:t>
      </w:r>
      <w:hyperlink w:anchor="P1190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, приведенной в приложении N 3 к Методике. Показатели ниже 3 баллов считаются неудовлетворительными.</w:t>
      </w:r>
    </w:p>
    <w:p w14:paraId="59F38BA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14:paraId="6F40BF7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</w:t>
      </w:r>
      <w:hyperlink w:anchor="P165" w:history="1">
        <w:r w:rsidRPr="00FB55AB">
          <w:rPr>
            <w:rFonts w:ascii="Times New Roman" w:hAnsi="Times New Roman" w:cs="Times New Roman"/>
          </w:rPr>
          <w:t>пунктах 3.7</w:t>
        </w:r>
      </w:hyperlink>
      <w:r w:rsidRPr="00FB55AB">
        <w:rPr>
          <w:rFonts w:ascii="Times New Roman" w:hAnsi="Times New Roman" w:cs="Times New Roman"/>
        </w:rPr>
        <w:t xml:space="preserve"> - </w:t>
      </w:r>
      <w:hyperlink w:anchor="P175" w:history="1">
        <w:r w:rsidRPr="00FB55AB">
          <w:rPr>
            <w:rFonts w:ascii="Times New Roman" w:hAnsi="Times New Roman" w:cs="Times New Roman"/>
          </w:rPr>
          <w:t>3.8 раздела 3</w:t>
        </w:r>
      </w:hyperlink>
      <w:r w:rsidRPr="00FB55AB">
        <w:rPr>
          <w:rFonts w:ascii="Times New Roman" w:hAnsi="Times New Roman" w:cs="Times New Roman"/>
        </w:rPr>
        <w:t xml:space="preserve">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14:paraId="21FDE42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14:paraId="2425FDA4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608037C5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КФМ</w:t>
      </w:r>
    </w:p>
    <w:p w14:paraId="31E86D70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Q = ---------,</w:t>
      </w:r>
    </w:p>
    <w:p w14:paraId="3CBB389B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MAX</w:t>
      </w:r>
    </w:p>
    <w:p w14:paraId="757760C1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7FC7D32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2FFBA57B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КФМ - интегральная оценка качества финансового менеджмента ГРБС;</w:t>
      </w:r>
    </w:p>
    <w:p w14:paraId="6408295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14:paraId="2826B74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14:paraId="70524CB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4.8.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14:paraId="20555F6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14:paraId="063A7766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0C032A4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R = Q x k x 5,</w:t>
      </w:r>
    </w:p>
    <w:p w14:paraId="707964F7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7C23580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72F41D5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Q - уровень качества финансового менеджмента ГРБС;</w:t>
      </w:r>
    </w:p>
    <w:p w14:paraId="1A17747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k - коэффициент сложности управления финансами.</w:t>
      </w:r>
    </w:p>
    <w:p w14:paraId="10DCDB6B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Коэффициент сложности управления финансами может принимать следующие значения:</w:t>
      </w:r>
    </w:p>
    <w:p w14:paraId="03DA62F4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423"/>
        <w:gridCol w:w="1414"/>
      </w:tblGrid>
      <w:tr w:rsidR="00FB55AB" w:rsidRPr="00FB55AB" w14:paraId="3165A298" w14:textId="77777777" w:rsidTr="001F2A5D">
        <w:tc>
          <w:tcPr>
            <w:tcW w:w="510" w:type="dxa"/>
          </w:tcPr>
          <w:p w14:paraId="6C12DE4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423" w:type="dxa"/>
          </w:tcPr>
          <w:p w14:paraId="2AE5B65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Применение коэффициента</w:t>
            </w:r>
          </w:p>
        </w:tc>
        <w:tc>
          <w:tcPr>
            <w:tcW w:w="1414" w:type="dxa"/>
          </w:tcPr>
          <w:p w14:paraId="498FEC3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FB55AB" w:rsidRPr="00FB55AB" w14:paraId="7D2701C9" w14:textId="77777777" w:rsidTr="001F2A5D">
        <w:tc>
          <w:tcPr>
            <w:tcW w:w="510" w:type="dxa"/>
          </w:tcPr>
          <w:p w14:paraId="231B65E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3" w:type="dxa"/>
          </w:tcPr>
          <w:p w14:paraId="6D22249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51E2997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</w:tr>
      <w:tr w:rsidR="00FB55AB" w:rsidRPr="00FB55AB" w14:paraId="58941578" w14:textId="77777777" w:rsidTr="001F2A5D">
        <w:tc>
          <w:tcPr>
            <w:tcW w:w="510" w:type="dxa"/>
          </w:tcPr>
          <w:p w14:paraId="5C7C70C2" w14:textId="77777777" w:rsidR="0088411F" w:rsidRPr="00FB55AB" w:rsidRDefault="00B72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3" w:type="dxa"/>
          </w:tcPr>
          <w:p w14:paraId="2CFE9C51" w14:textId="77777777" w:rsidR="0088411F" w:rsidRPr="00FB55AB" w:rsidRDefault="0088411F" w:rsidP="00B72AB8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Для ГРБС, расходы которых составляют выше 1 процента расходов </w:t>
            </w:r>
            <w:r w:rsidR="00B72AB8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или ГРБС, имеющих в функциональном подчинении от 6 до 20 подведомственных </w:t>
            </w:r>
            <w:r w:rsidR="00B72AB8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1414" w:type="dxa"/>
          </w:tcPr>
          <w:p w14:paraId="3EBFA11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1,02</w:t>
            </w:r>
          </w:p>
        </w:tc>
      </w:tr>
      <w:tr w:rsidR="00FB55AB" w:rsidRPr="00FB55AB" w14:paraId="31C71C28" w14:textId="77777777" w:rsidTr="001F2A5D">
        <w:tc>
          <w:tcPr>
            <w:tcW w:w="510" w:type="dxa"/>
          </w:tcPr>
          <w:p w14:paraId="4408912F" w14:textId="77777777" w:rsidR="0088411F" w:rsidRPr="00FB55AB" w:rsidRDefault="00B72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3" w:type="dxa"/>
          </w:tcPr>
          <w:p w14:paraId="17B683D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Для прочих ГРБС</w:t>
            </w:r>
          </w:p>
        </w:tc>
        <w:tc>
          <w:tcPr>
            <w:tcW w:w="1414" w:type="dxa"/>
          </w:tcPr>
          <w:p w14:paraId="4FEC27F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</w:tr>
    </w:tbl>
    <w:p w14:paraId="3E8FFF0D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35386B5E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4.10. Оценка среднего уровня качества финансового менеджмента ГРБС (MR) рассчитывается по следующей формуле:</w:t>
      </w:r>
    </w:p>
    <w:p w14:paraId="368A4B0F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 xml:space="preserve">           </w:t>
      </w:r>
      <w:r w:rsidRPr="00FB55AB">
        <w:rPr>
          <w:rFonts w:ascii="Times New Roman" w:hAnsi="Times New Roman" w:cs="Times New Roman"/>
          <w:lang w:val="en-US"/>
        </w:rPr>
        <w:t>SUM R</w:t>
      </w:r>
    </w:p>
    <w:p w14:paraId="726E5E0E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  <w:lang w:val="en-US"/>
        </w:rPr>
        <w:t xml:space="preserve">    MR = ------------,</w:t>
      </w:r>
    </w:p>
    <w:p w14:paraId="0F1B369A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  <w:lang w:val="en-US"/>
        </w:rPr>
        <w:t xml:space="preserve">             n</w:t>
      </w:r>
    </w:p>
    <w:p w14:paraId="0243C489" w14:textId="77777777" w:rsidR="0088411F" w:rsidRPr="001F2A5D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</w:t>
      </w:r>
      <w:r w:rsidRPr="001F2A5D">
        <w:rPr>
          <w:rFonts w:ascii="Times New Roman" w:hAnsi="Times New Roman" w:cs="Times New Roman"/>
        </w:rPr>
        <w:t>:</w:t>
      </w:r>
    </w:p>
    <w:p w14:paraId="7CD75A6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SUM R - сумма рейтинговых оценок ГРБС, принявших участие в оценке качества финансового менеджмента;</w:t>
      </w:r>
    </w:p>
    <w:p w14:paraId="6CB4798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n - количество ГРБС, принявших участие в оценке качества финансового менеджмента.</w:t>
      </w:r>
    </w:p>
    <w:p w14:paraId="62A681C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4.11. Сводный рейтинг ГРБС по качеству финансового менеджмента, ранжированный по убыванию рейтинговой оценки качества финансового менеджмента ГРБС (R), составляется по </w:t>
      </w:r>
      <w:hyperlink w:anchor="P1292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 xml:space="preserve"> согласно приложению N 4 к Методике и при сохранении сквозной нумерации разбивается на группы:</w:t>
      </w:r>
    </w:p>
    <w:p w14:paraId="28CEDFB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ГРБС с высоким качеством финансового менеджмента </w:t>
      </w:r>
      <w:r w:rsidR="007929F1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F875D44" wp14:editId="7711D350">
            <wp:extent cx="857250" cy="209550"/>
            <wp:effectExtent l="0" t="0" r="0" b="0"/>
            <wp:docPr id="75" name="Рисунок 1" descr="base_23969_8384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83849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AB">
        <w:rPr>
          <w:rFonts w:ascii="Times New Roman" w:hAnsi="Times New Roman" w:cs="Times New Roman"/>
        </w:rPr>
        <w:t>;</w:t>
      </w:r>
    </w:p>
    <w:p w14:paraId="2368DFB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ГРБС с надлежащим качеством финансового менеджмента </w:t>
      </w:r>
      <w:r w:rsidR="007929F1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1E4AD8F" wp14:editId="3CE3066A">
            <wp:extent cx="1095375" cy="209550"/>
            <wp:effectExtent l="0" t="0" r="9525" b="0"/>
            <wp:docPr id="2" name="Рисунок 2" descr="base_23969_8384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83849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AB">
        <w:rPr>
          <w:rFonts w:ascii="Times New Roman" w:hAnsi="Times New Roman" w:cs="Times New Roman"/>
        </w:rPr>
        <w:t>;</w:t>
      </w:r>
    </w:p>
    <w:p w14:paraId="095C76A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ГРБС с низким качеством финансового менеджмента (при R </w:t>
      </w:r>
      <w:proofErr w:type="gramStart"/>
      <w:r w:rsidRPr="00FB55AB">
        <w:rPr>
          <w:rFonts w:ascii="Times New Roman" w:hAnsi="Times New Roman" w:cs="Times New Roman"/>
        </w:rPr>
        <w:t>&lt; 3</w:t>
      </w:r>
      <w:proofErr w:type="gramEnd"/>
      <w:r w:rsidRPr="00FB55AB">
        <w:rPr>
          <w:rFonts w:ascii="Times New Roman" w:hAnsi="Times New Roman" w:cs="Times New Roman"/>
        </w:rPr>
        <w:t>).</w:t>
      </w:r>
    </w:p>
    <w:p w14:paraId="3B41D85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4.12. В целях проведения анализа в </w:t>
      </w:r>
      <w:hyperlink w:anchor="P1292" w:history="1">
        <w:r w:rsidRPr="00FB55AB">
          <w:rPr>
            <w:rFonts w:ascii="Times New Roman" w:hAnsi="Times New Roman" w:cs="Times New Roman"/>
          </w:rPr>
          <w:t>таблицу</w:t>
        </w:r>
      </w:hyperlink>
      <w:r w:rsidRPr="00FB55AB">
        <w:rPr>
          <w:rFonts w:ascii="Times New Roman" w:hAnsi="Times New Roman" w:cs="Times New Roman"/>
        </w:rPr>
        <w:t xml:space="preserve"> со сводным рейтингом качества финансового менеджмента ГРБС также заносится информация об интегральной оценке качества финансового менеджмента ГРБС (</w:t>
      </w:r>
      <w:hyperlink w:anchor="P1303" w:history="1">
        <w:r w:rsidRPr="00FB55AB">
          <w:rPr>
            <w:rFonts w:ascii="Times New Roman" w:hAnsi="Times New Roman" w:cs="Times New Roman"/>
          </w:rPr>
          <w:t>графа 4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Методике), максимально возможная оценка, которую может получить ГРБС за качество финансового менеджмента исходя из применимости показателей (</w:t>
      </w:r>
      <w:hyperlink w:anchor="P1304" w:history="1">
        <w:r w:rsidRPr="00FB55AB">
          <w:rPr>
            <w:rFonts w:ascii="Times New Roman" w:hAnsi="Times New Roman" w:cs="Times New Roman"/>
          </w:rPr>
          <w:t>графа 5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Методике), уровень качества финансового менеджмента (</w:t>
      </w:r>
      <w:hyperlink w:anchor="P1306" w:history="1">
        <w:r w:rsidRPr="00FB55AB">
          <w:rPr>
            <w:rFonts w:ascii="Times New Roman" w:hAnsi="Times New Roman" w:cs="Times New Roman"/>
          </w:rPr>
          <w:t>графа 6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 и коэффициент сложности управления финансами (</w:t>
      </w:r>
      <w:hyperlink w:anchor="P1308" w:history="1">
        <w:r w:rsidRPr="00FB55AB">
          <w:rPr>
            <w:rFonts w:ascii="Times New Roman" w:hAnsi="Times New Roman" w:cs="Times New Roman"/>
          </w:rPr>
          <w:t>графа 7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Методике).</w:t>
      </w:r>
    </w:p>
    <w:p w14:paraId="68144C80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617DA822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2CA8032F" w14:textId="77777777"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Приложение N 1</w:t>
      </w:r>
    </w:p>
    <w:p w14:paraId="448EEBF4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14:paraId="39FECD3A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14:paraId="7F13FEE3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14:paraId="3D263BFB" w14:textId="77777777" w:rsidR="0088411F" w:rsidRPr="00FB55AB" w:rsidRDefault="00B72AB8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14:paraId="7ED7ED36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3CB43970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5" w:name="P275"/>
      <w:bookmarkEnd w:id="5"/>
      <w:r w:rsidRPr="00FB55AB">
        <w:rPr>
          <w:rFonts w:ascii="Times New Roman" w:hAnsi="Times New Roman" w:cs="Times New Roman"/>
        </w:rPr>
        <w:t>ПЕРЕЧЕНЬ</w:t>
      </w:r>
    </w:p>
    <w:p w14:paraId="690C4B3C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ПОКАЗАТЕЛЕЙ КАЧЕСТВА ФИНАНСОВОГО МЕНЕДЖМЕНТА ГЛАВНЫХ</w:t>
      </w:r>
    </w:p>
    <w:p w14:paraId="17AF3CED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38C11ACD" w14:textId="77777777"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14:paraId="632E07FB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F51C65" w14:textId="77777777" w:rsidR="0088411F" w:rsidRPr="00FB55AB" w:rsidRDefault="0088411F">
      <w:pPr>
        <w:rPr>
          <w:rFonts w:ascii="Times New Roman" w:hAnsi="Times New Roman" w:cs="Times New Roman"/>
        </w:rPr>
        <w:sectPr w:rsidR="0088411F" w:rsidRPr="00FB55AB" w:rsidSect="00215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2438"/>
        <w:gridCol w:w="3965"/>
        <w:gridCol w:w="1260"/>
        <w:gridCol w:w="1446"/>
        <w:gridCol w:w="1984"/>
        <w:gridCol w:w="2494"/>
      </w:tblGrid>
      <w:tr w:rsidR="00FB55AB" w:rsidRPr="00FB55AB" w14:paraId="7CD19357" w14:textId="77777777">
        <w:tc>
          <w:tcPr>
            <w:tcW w:w="782" w:type="dxa"/>
          </w:tcPr>
          <w:p w14:paraId="114F445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438" w:type="dxa"/>
          </w:tcPr>
          <w:p w14:paraId="28FD2B4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5" w:type="dxa"/>
          </w:tcPr>
          <w:p w14:paraId="1370FCD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1260" w:type="dxa"/>
          </w:tcPr>
          <w:p w14:paraId="70A0554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46" w:type="dxa"/>
          </w:tcPr>
          <w:p w14:paraId="51F3DC0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показателя (в баллах)</w:t>
            </w:r>
          </w:p>
        </w:tc>
        <w:tc>
          <w:tcPr>
            <w:tcW w:w="1984" w:type="dxa"/>
          </w:tcPr>
          <w:p w14:paraId="134CFFF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Весовой коэффициент направления мониторинга (в процентах)</w:t>
            </w:r>
          </w:p>
        </w:tc>
        <w:tc>
          <w:tcPr>
            <w:tcW w:w="2494" w:type="dxa"/>
          </w:tcPr>
          <w:p w14:paraId="0C037C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FB55AB" w:rsidRPr="00FB55AB" w14:paraId="48484EF8" w14:textId="77777777">
        <w:tc>
          <w:tcPr>
            <w:tcW w:w="782" w:type="dxa"/>
            <w:vAlign w:val="center"/>
          </w:tcPr>
          <w:p w14:paraId="0F0E62C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vAlign w:val="center"/>
          </w:tcPr>
          <w:p w14:paraId="35F0FF0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vAlign w:val="center"/>
          </w:tcPr>
          <w:p w14:paraId="797598D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14:paraId="2F7591B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vAlign w:val="center"/>
          </w:tcPr>
          <w:p w14:paraId="4C645EC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14:paraId="4194690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4" w:type="dxa"/>
            <w:vAlign w:val="center"/>
          </w:tcPr>
          <w:p w14:paraId="758D497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7</w:t>
            </w:r>
          </w:p>
        </w:tc>
      </w:tr>
      <w:tr w:rsidR="00FB55AB" w:rsidRPr="00FB55AB" w14:paraId="756EBB43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190A59E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63" w:type="dxa"/>
            <w:gridSpan w:val="3"/>
            <w:tcBorders>
              <w:bottom w:val="nil"/>
            </w:tcBorders>
          </w:tcPr>
          <w:p w14:paraId="3D28F77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446" w:type="dxa"/>
            <w:tcBorders>
              <w:bottom w:val="nil"/>
            </w:tcBorders>
          </w:tcPr>
          <w:p w14:paraId="67AB9C8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bottom w:val="nil"/>
            </w:tcBorders>
          </w:tcPr>
          <w:p w14:paraId="3DA0B54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94" w:type="dxa"/>
            <w:tcBorders>
              <w:bottom w:val="nil"/>
            </w:tcBorders>
          </w:tcPr>
          <w:p w14:paraId="5956E3D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DD6C9BD" w14:textId="77777777">
        <w:tc>
          <w:tcPr>
            <w:tcW w:w="782" w:type="dxa"/>
            <w:vMerge w:val="restart"/>
          </w:tcPr>
          <w:p w14:paraId="3413009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38" w:type="dxa"/>
            <w:vMerge w:val="restart"/>
          </w:tcPr>
          <w:p w14:paraId="580A4F1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3965" w:type="dxa"/>
          </w:tcPr>
          <w:p w14:paraId="1E88DB9B" w14:textId="5D713F20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Р1 - количество дней отклонения даты регистрации в </w:t>
            </w:r>
            <w:r w:rsidR="00B72AB8" w:rsidRPr="00FB55AB">
              <w:rPr>
                <w:rFonts w:ascii="Times New Roman" w:hAnsi="Times New Roman" w:cs="Times New Roman"/>
              </w:rPr>
              <w:t xml:space="preserve">Администрации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 </w:t>
            </w:r>
            <w:r w:rsidR="00B72AB8" w:rsidRPr="00FB55AB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сопроводительного письма к реестру расходных обязательств ГРБС от срока, установленного </w:t>
            </w:r>
            <w:hyperlink r:id="rId8" w:history="1">
              <w:r w:rsidRPr="00FB55AB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Администрации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B72AB8" w:rsidRPr="00FB55AB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от </w:t>
            </w:r>
            <w:r w:rsidR="00C40680">
              <w:rPr>
                <w:rFonts w:ascii="Times New Roman" w:hAnsi="Times New Roman" w:cs="Times New Roman"/>
              </w:rPr>
              <w:t>21</w:t>
            </w:r>
            <w:r w:rsidRPr="00FB55AB">
              <w:rPr>
                <w:rFonts w:ascii="Times New Roman" w:hAnsi="Times New Roman" w:cs="Times New Roman"/>
              </w:rPr>
              <w:t>.</w:t>
            </w:r>
            <w:r w:rsidR="00FB55AB" w:rsidRPr="00FB55AB">
              <w:rPr>
                <w:rFonts w:ascii="Times New Roman" w:hAnsi="Times New Roman" w:cs="Times New Roman"/>
              </w:rPr>
              <w:t>1</w:t>
            </w:r>
            <w:r w:rsidR="00C40680">
              <w:rPr>
                <w:rFonts w:ascii="Times New Roman" w:hAnsi="Times New Roman" w:cs="Times New Roman"/>
              </w:rPr>
              <w:t>1</w:t>
            </w:r>
            <w:r w:rsidRPr="00FB55AB">
              <w:rPr>
                <w:rFonts w:ascii="Times New Roman" w:hAnsi="Times New Roman" w:cs="Times New Roman"/>
              </w:rPr>
              <w:t>.201</w:t>
            </w:r>
            <w:r w:rsidR="00C40680">
              <w:rPr>
                <w:rFonts w:ascii="Times New Roman" w:hAnsi="Times New Roman" w:cs="Times New Roman"/>
              </w:rPr>
              <w:t>7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FB55AB" w:rsidRPr="00FB55AB">
              <w:rPr>
                <w:rFonts w:ascii="Times New Roman" w:hAnsi="Times New Roman" w:cs="Times New Roman"/>
              </w:rPr>
              <w:t>№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>205</w:t>
            </w:r>
            <w:r w:rsidRPr="00FB55AB">
              <w:rPr>
                <w:rFonts w:ascii="Times New Roman" w:hAnsi="Times New Roman" w:cs="Times New Roman"/>
              </w:rPr>
              <w:t xml:space="preserve"> "О порядке ведения реестра расходных обязательств </w:t>
            </w:r>
            <w:r w:rsidR="00FB55AB" w:rsidRPr="00FB55AB">
              <w:rPr>
                <w:rFonts w:ascii="Times New Roman" w:hAnsi="Times New Roman" w:cs="Times New Roman"/>
              </w:rPr>
              <w:t>муниципального образования «</w:t>
            </w:r>
            <w:r w:rsidR="001F2A5D">
              <w:rPr>
                <w:rFonts w:ascii="Times New Roman" w:hAnsi="Times New Roman" w:cs="Times New Roman"/>
              </w:rPr>
              <w:t>Дружненский</w:t>
            </w:r>
            <w:r w:rsidR="00C40680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260" w:type="dxa"/>
            <w:vMerge w:val="restart"/>
          </w:tcPr>
          <w:p w14:paraId="035D904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37745B1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05D6774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0FAA284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41136388" w14:textId="77777777">
        <w:tc>
          <w:tcPr>
            <w:tcW w:w="782" w:type="dxa"/>
            <w:vMerge/>
          </w:tcPr>
          <w:p w14:paraId="04060AC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6D7B00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B8910E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 = 0</w:t>
            </w:r>
          </w:p>
        </w:tc>
        <w:tc>
          <w:tcPr>
            <w:tcW w:w="1260" w:type="dxa"/>
            <w:vMerge/>
          </w:tcPr>
          <w:p w14:paraId="645A3A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47A466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1ECA9E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F3DCDF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9C8B144" w14:textId="77777777">
        <w:tc>
          <w:tcPr>
            <w:tcW w:w="782" w:type="dxa"/>
            <w:vMerge/>
          </w:tcPr>
          <w:p w14:paraId="1FDE3A5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B70DE9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4182F88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C79E494" wp14:editId="1B42EAF8">
                  <wp:extent cx="828675" cy="180975"/>
                  <wp:effectExtent l="0" t="0" r="9525" b="9525"/>
                  <wp:docPr id="3" name="Рисунок 3" descr="base_23969_8384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69_8384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EE444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62D88F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BECF7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CD5311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21D2D52" w14:textId="77777777">
        <w:tc>
          <w:tcPr>
            <w:tcW w:w="782" w:type="dxa"/>
            <w:vMerge/>
          </w:tcPr>
          <w:p w14:paraId="5345783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B2188C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089405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60" w:type="dxa"/>
            <w:vMerge/>
          </w:tcPr>
          <w:p w14:paraId="6C7621B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AF8811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7A7C07F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34AA80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6A47268" w14:textId="77777777">
        <w:tc>
          <w:tcPr>
            <w:tcW w:w="782" w:type="dxa"/>
            <w:vMerge w:val="restart"/>
          </w:tcPr>
          <w:p w14:paraId="14608AA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38" w:type="dxa"/>
            <w:vMerge w:val="restart"/>
          </w:tcPr>
          <w:p w14:paraId="56B39CFA" w14:textId="77777777" w:rsidR="0088411F" w:rsidRPr="001633C0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Доля бюджетных ассигнований на предоставление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 xml:space="preserve">ных услуг физическим и (или) юридическим лицам, оказываемых в </w:t>
            </w:r>
            <w:r w:rsidRPr="001633C0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ными заданиями, в общей сумме бюджетных ассигнований ГРБС на финансовое обеспечение автономных и бюджетных учреждений</w:t>
            </w:r>
          </w:p>
        </w:tc>
        <w:tc>
          <w:tcPr>
            <w:tcW w:w="3965" w:type="dxa"/>
          </w:tcPr>
          <w:p w14:paraId="439A1623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lastRenderedPageBreak/>
              <w:t xml:space="preserve">Р2 = </w:t>
            </w: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x 100,</w:t>
            </w:r>
          </w:p>
          <w:p w14:paraId="09500519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где:</w:t>
            </w:r>
          </w:p>
          <w:p w14:paraId="5DE05564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сумма бюджетных ассигнований на предоставление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 xml:space="preserve">ных услуг физическим и (или) юридическим лицам, оказываемых ГРБС и подведомственными учреждениями в </w:t>
            </w:r>
            <w:r w:rsidRPr="001633C0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ными заданиями, в отчетном финансовом году;</w:t>
            </w:r>
          </w:p>
          <w:p w14:paraId="0238B7D8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общая сумма бюджетных ассигнований ГРБС на финансовое обеспечение автономных и бюджетных учреждений в отчетном финансовом году</w:t>
            </w:r>
          </w:p>
        </w:tc>
        <w:tc>
          <w:tcPr>
            <w:tcW w:w="1260" w:type="dxa"/>
            <w:vMerge w:val="restart"/>
          </w:tcPr>
          <w:p w14:paraId="54F19D2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14:paraId="5425D5A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4A82504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044E306D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Позитивно расценивается доля бюджетных ассигнований на предоставление </w:t>
            </w:r>
            <w:r w:rsidR="00FB55AB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услуг физическим и (или)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юридическим лицам, оказываемых ГРБС и подведомственными учреждениями в соответствии с </w:t>
            </w:r>
            <w:r w:rsidR="00FB55AB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ными заданиями, очередного финансового года не менее 70% от общей суммы бюджетных ассигнований, предусмотренных ГРБС на финансовое обеспечение автономных и бюджетных учреждений</w:t>
            </w:r>
          </w:p>
        </w:tc>
      </w:tr>
      <w:tr w:rsidR="00FB55AB" w:rsidRPr="00FB55AB" w14:paraId="0DF20D72" w14:textId="77777777">
        <w:tc>
          <w:tcPr>
            <w:tcW w:w="782" w:type="dxa"/>
            <w:vMerge/>
          </w:tcPr>
          <w:p w14:paraId="2DC5CB1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80CD38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bottom"/>
          </w:tcPr>
          <w:p w14:paraId="3F1B8EE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13CE077" wp14:editId="477C3429">
                  <wp:extent cx="676275" cy="180975"/>
                  <wp:effectExtent l="0" t="0" r="9525" b="9525"/>
                  <wp:docPr id="4" name="Рисунок 4" descr="base_23969_83849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969_83849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F46EC5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EE6BCE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4EA7D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2D7DAC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2B6D56C" w14:textId="77777777">
        <w:tc>
          <w:tcPr>
            <w:tcW w:w="782" w:type="dxa"/>
            <w:vMerge/>
          </w:tcPr>
          <w:p w14:paraId="19FA848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ABA74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E265711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2E9D759" wp14:editId="5FF72BA0">
                  <wp:extent cx="676275" cy="180975"/>
                  <wp:effectExtent l="0" t="0" r="9525" b="9525"/>
                  <wp:docPr id="5" name="Рисунок 5" descr="base_23969_83849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969_83849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FE6DC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69887C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49CCAC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E1D3CE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C5C54C3" w14:textId="77777777">
        <w:tc>
          <w:tcPr>
            <w:tcW w:w="782" w:type="dxa"/>
            <w:vMerge/>
          </w:tcPr>
          <w:p w14:paraId="3B263FB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56815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5133F92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8517F1B" wp14:editId="59860174">
                  <wp:extent cx="676275" cy="180975"/>
                  <wp:effectExtent l="0" t="0" r="9525" b="9525"/>
                  <wp:docPr id="6" name="Рисунок 6" descr="base_23969_83849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969_83849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E7A9BB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0B4362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6C8EA0B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6B803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B865B11" w14:textId="77777777">
        <w:tc>
          <w:tcPr>
            <w:tcW w:w="782" w:type="dxa"/>
            <w:vMerge/>
          </w:tcPr>
          <w:p w14:paraId="0D2CA5E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4E4E8A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CBD494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4F2A665" wp14:editId="6BE62FB4">
                  <wp:extent cx="704850" cy="180975"/>
                  <wp:effectExtent l="0" t="0" r="0" b="9525"/>
                  <wp:docPr id="7" name="Рисунок 7" descr="base_23969_83849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969_83849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4B1B62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0A61CA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FA64A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9757E9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5D71DAA" w14:textId="77777777">
        <w:tc>
          <w:tcPr>
            <w:tcW w:w="782" w:type="dxa"/>
            <w:vMerge/>
          </w:tcPr>
          <w:p w14:paraId="1C6090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FA05C4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6019632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8C10360" wp14:editId="1FAB64CD">
                  <wp:extent cx="704850" cy="180975"/>
                  <wp:effectExtent l="0" t="0" r="0" b="9525"/>
                  <wp:docPr id="8" name="Рисунок 8" descr="base_23969_83849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969_83849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5EBB3B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E59314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7EC3DE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B44B4C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DFA914D" w14:textId="77777777">
        <w:tc>
          <w:tcPr>
            <w:tcW w:w="782" w:type="dxa"/>
            <w:vMerge/>
          </w:tcPr>
          <w:p w14:paraId="3899DC8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1ADCB6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3604C1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Р2 </w:t>
            </w:r>
            <w:proofErr w:type="gramStart"/>
            <w:r w:rsidRPr="00FB55AB">
              <w:rPr>
                <w:rFonts w:ascii="Times New Roman" w:hAnsi="Times New Roman" w:cs="Times New Roman"/>
              </w:rPr>
              <w:t>&lt; 25</w:t>
            </w:r>
            <w:proofErr w:type="gramEnd"/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vMerge/>
          </w:tcPr>
          <w:p w14:paraId="2054C26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EB2363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45D764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326AE5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DF4FFC4" w14:textId="77777777">
        <w:tc>
          <w:tcPr>
            <w:tcW w:w="782" w:type="dxa"/>
            <w:vMerge w:val="restart"/>
          </w:tcPr>
          <w:p w14:paraId="00A5073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38" w:type="dxa"/>
            <w:vMerge w:val="restart"/>
          </w:tcPr>
          <w:p w14:paraId="5612DDC9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Качество правовой базы главного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администрированию доходов</w:t>
            </w:r>
          </w:p>
        </w:tc>
        <w:tc>
          <w:tcPr>
            <w:tcW w:w="3965" w:type="dxa"/>
          </w:tcPr>
          <w:p w14:paraId="2CD35E2F" w14:textId="7DCB284B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Р3 - наличие правового акта главного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утверждении порядка осуществления органом </w:t>
            </w:r>
            <w:r w:rsidR="00FB55AB" w:rsidRPr="00FB55AB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FB55AB" w:rsidRPr="00FB55AB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полномочий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пояснительной записки к расчетам прогноза администрируемых налоговых и неналоговых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1260" w:type="dxa"/>
            <w:vMerge w:val="restart"/>
          </w:tcPr>
          <w:p w14:paraId="43D1012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426D57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20D91AD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43E687D0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главного администратора доходов в части исполнения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взаимодействия с органами Федерального казначейства, а также для обеспечения качества работы по обоснованности прогнозирования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администрируемых налоговых и неналоговых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</w:tr>
      <w:tr w:rsidR="00FB55AB" w:rsidRPr="00FB55AB" w14:paraId="77439607" w14:textId="77777777">
        <w:tc>
          <w:tcPr>
            <w:tcW w:w="782" w:type="dxa"/>
            <w:vMerge/>
          </w:tcPr>
          <w:p w14:paraId="3B04EDC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723A5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D7E789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наличие правового акта и пояснительной записки</w:t>
            </w:r>
          </w:p>
        </w:tc>
        <w:tc>
          <w:tcPr>
            <w:tcW w:w="1260" w:type="dxa"/>
            <w:vMerge/>
          </w:tcPr>
          <w:p w14:paraId="37E55FD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59BC32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399B00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A025A0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CFAD99" w14:textId="77777777">
        <w:tc>
          <w:tcPr>
            <w:tcW w:w="782" w:type="dxa"/>
            <w:vMerge/>
          </w:tcPr>
          <w:p w14:paraId="76DF773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5EC54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6844A3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отсутствие правового акта и (или) пояснительной записки</w:t>
            </w:r>
          </w:p>
        </w:tc>
        <w:tc>
          <w:tcPr>
            <w:tcW w:w="1260" w:type="dxa"/>
            <w:vMerge/>
          </w:tcPr>
          <w:p w14:paraId="1C1F182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FEDC47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0F97DE1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02F8A0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37831D7" w14:textId="77777777">
        <w:tc>
          <w:tcPr>
            <w:tcW w:w="782" w:type="dxa"/>
            <w:vMerge w:val="restart"/>
          </w:tcPr>
          <w:p w14:paraId="1C43AC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38" w:type="dxa"/>
            <w:vMerge w:val="restart"/>
          </w:tcPr>
          <w:p w14:paraId="6B2E8CBB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Своевременность и правильность представления главными распорядителями средств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материалов с расчетами и обоснованиями, необходимыми для разработки соответствующих разделов проектировок основных расходов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3965" w:type="dxa"/>
          </w:tcPr>
          <w:p w14:paraId="73D9C49C" w14:textId="18B9FCD5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Р4 - количество рабочих дней отклонения даты регистрации в </w:t>
            </w:r>
            <w:r w:rsidR="00FB55AB">
              <w:rPr>
                <w:rFonts w:ascii="Times New Roman" w:hAnsi="Times New Roman" w:cs="Times New Roman"/>
              </w:rPr>
              <w:t xml:space="preserve">администрации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FB55AB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письма главного распорядителя средств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с расчетами и обоснованиями, необходимыми для разработки соответствующих разделов проектировок основных расходов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на очередной финансовый год и на плановый период от срока представления данных сведений, установленного постановлением Администрации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о разработке прогноза социально-экономи</w:t>
            </w:r>
            <w:r w:rsidR="00C40680">
              <w:rPr>
                <w:rFonts w:ascii="Times New Roman" w:hAnsi="Times New Roman" w:cs="Times New Roman"/>
              </w:rPr>
              <w:t xml:space="preserve">ческого развития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Pr="00FB55AB">
              <w:rPr>
                <w:rFonts w:ascii="Times New Roman" w:hAnsi="Times New Roman" w:cs="Times New Roman"/>
              </w:rPr>
              <w:t xml:space="preserve"> и проекта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1260" w:type="dxa"/>
            <w:vMerge w:val="restart"/>
          </w:tcPr>
          <w:p w14:paraId="04589D6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569BD86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33C8D82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3B1944F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7E2F559A" w14:textId="77777777">
        <w:tc>
          <w:tcPr>
            <w:tcW w:w="782" w:type="dxa"/>
            <w:vMerge/>
          </w:tcPr>
          <w:p w14:paraId="451CEB1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17366A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335452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Р4 = 0</w:t>
            </w:r>
          </w:p>
        </w:tc>
        <w:tc>
          <w:tcPr>
            <w:tcW w:w="1260" w:type="dxa"/>
            <w:vMerge/>
          </w:tcPr>
          <w:p w14:paraId="6DAB672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3A205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59BA364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7C00FE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8F0670A" w14:textId="77777777">
        <w:tc>
          <w:tcPr>
            <w:tcW w:w="782" w:type="dxa"/>
            <w:vMerge/>
          </w:tcPr>
          <w:p w14:paraId="78F3EDB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0F3F14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97C229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D46C7BF" wp14:editId="6F69917F">
                  <wp:extent cx="714375" cy="180975"/>
                  <wp:effectExtent l="0" t="0" r="9525" b="9525"/>
                  <wp:docPr id="9" name="Рисунок 9" descr="base_23969_83849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969_83849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A48912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CF4DD1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8D241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52D610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0C1170A" w14:textId="77777777">
        <w:tc>
          <w:tcPr>
            <w:tcW w:w="782" w:type="dxa"/>
            <w:vMerge/>
          </w:tcPr>
          <w:p w14:paraId="39ADE37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EFD322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27A437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4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60" w:type="dxa"/>
            <w:vMerge/>
          </w:tcPr>
          <w:p w14:paraId="177BB7C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046FF7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3EC2BFA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03F8AE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82CFEB8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7A9DA0E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63" w:type="dxa"/>
            <w:gridSpan w:val="3"/>
            <w:tcBorders>
              <w:bottom w:val="nil"/>
            </w:tcBorders>
          </w:tcPr>
          <w:p w14:paraId="0C33196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Исполнение бюджета</w:t>
            </w:r>
          </w:p>
        </w:tc>
        <w:tc>
          <w:tcPr>
            <w:tcW w:w="1446" w:type="dxa"/>
            <w:tcBorders>
              <w:bottom w:val="nil"/>
            </w:tcBorders>
          </w:tcPr>
          <w:p w14:paraId="1F619F7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bottom w:val="nil"/>
            </w:tcBorders>
          </w:tcPr>
          <w:p w14:paraId="7F3064E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94" w:type="dxa"/>
            <w:tcBorders>
              <w:bottom w:val="nil"/>
            </w:tcBorders>
          </w:tcPr>
          <w:p w14:paraId="7E9C2B1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F21C199" w14:textId="77777777">
        <w:tc>
          <w:tcPr>
            <w:tcW w:w="782" w:type="dxa"/>
            <w:vMerge w:val="restart"/>
          </w:tcPr>
          <w:p w14:paraId="0134C71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438" w:type="dxa"/>
            <w:vMerge w:val="restart"/>
          </w:tcPr>
          <w:p w14:paraId="60C59211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решений налогового органа, поступивших в </w:t>
            </w:r>
            <w:r w:rsidR="00FB55AB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16818D8A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Р5 - количество решений налогового органа, поступивших в </w:t>
            </w:r>
            <w:r w:rsidR="00FB55AB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для исполнения главными распорядителями средств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казенными, бюджетными и автономными учреждениями</w:t>
            </w:r>
          </w:p>
        </w:tc>
        <w:tc>
          <w:tcPr>
            <w:tcW w:w="1260" w:type="dxa"/>
            <w:vMerge w:val="restart"/>
          </w:tcPr>
          <w:p w14:paraId="031FB3A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6" w:type="dxa"/>
          </w:tcPr>
          <w:p w14:paraId="723B392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650C44D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22B9DB6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58D01BCE" w14:textId="77777777">
        <w:tc>
          <w:tcPr>
            <w:tcW w:w="782" w:type="dxa"/>
            <w:vMerge/>
          </w:tcPr>
          <w:p w14:paraId="5D0CEE9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42AC3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793E2C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Р5 = 0</w:t>
            </w:r>
          </w:p>
        </w:tc>
        <w:tc>
          <w:tcPr>
            <w:tcW w:w="1260" w:type="dxa"/>
            <w:vMerge/>
          </w:tcPr>
          <w:p w14:paraId="4F70AD4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0B4A90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DC648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ACF2BC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12CCF56" w14:textId="77777777">
        <w:tc>
          <w:tcPr>
            <w:tcW w:w="782" w:type="dxa"/>
            <w:vMerge/>
          </w:tcPr>
          <w:p w14:paraId="42C7A0D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F729E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B26C7F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FFFAE4C" wp14:editId="4ECE6882">
                  <wp:extent cx="800100" cy="180975"/>
                  <wp:effectExtent l="0" t="0" r="0" b="9525"/>
                  <wp:docPr id="10" name="Рисунок 10" descr="base_23969_83849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969_83849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9D24E2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40E39D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50CEB67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53BC62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81FD0EE" w14:textId="77777777">
        <w:tc>
          <w:tcPr>
            <w:tcW w:w="782" w:type="dxa"/>
            <w:vMerge/>
          </w:tcPr>
          <w:p w14:paraId="2F1AC69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140AEF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9847270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F8C2754" wp14:editId="1ECDB522">
                  <wp:extent cx="876300" cy="180975"/>
                  <wp:effectExtent l="0" t="0" r="0" b="9525"/>
                  <wp:docPr id="11" name="Рисунок 11" descr="base_23969_83849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969_83849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926FFD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8312EA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1D6F16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DF7D7D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0B6E8E3" w14:textId="77777777">
        <w:tc>
          <w:tcPr>
            <w:tcW w:w="782" w:type="dxa"/>
            <w:vMerge/>
          </w:tcPr>
          <w:p w14:paraId="279F306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1108F2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3507355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4AA973E" wp14:editId="2F7900B6">
                  <wp:extent cx="866775" cy="180975"/>
                  <wp:effectExtent l="0" t="0" r="9525" b="9525"/>
                  <wp:docPr id="12" name="Рисунок 12" descr="base_23969_83849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969_83849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06545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81A57F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5AC4E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E410DA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78FF515" w14:textId="77777777">
        <w:tc>
          <w:tcPr>
            <w:tcW w:w="782" w:type="dxa"/>
            <w:vMerge/>
          </w:tcPr>
          <w:p w14:paraId="24111F1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FE35C6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05D809E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01D2221" wp14:editId="08B327EE">
                  <wp:extent cx="933450" cy="180975"/>
                  <wp:effectExtent l="0" t="0" r="0" b="9525"/>
                  <wp:docPr id="13" name="Рисунок 13" descr="base_23969_83849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969_83849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E1BD7A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D2D32F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0A089C4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75FF6E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1FD1AED" w14:textId="77777777">
        <w:tc>
          <w:tcPr>
            <w:tcW w:w="782" w:type="dxa"/>
            <w:vMerge/>
          </w:tcPr>
          <w:p w14:paraId="38B9CF1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B4A827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47CED2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5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260" w:type="dxa"/>
            <w:vMerge/>
          </w:tcPr>
          <w:p w14:paraId="47A2885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154908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643848C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E4BEE2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E89CA65" w14:textId="77777777">
        <w:tc>
          <w:tcPr>
            <w:tcW w:w="782" w:type="dxa"/>
            <w:vMerge w:val="restart"/>
          </w:tcPr>
          <w:p w14:paraId="05FEC32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38" w:type="dxa"/>
            <w:vMerge w:val="restart"/>
          </w:tcPr>
          <w:p w14:paraId="199071FA" w14:textId="77777777"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Количество поступивших в </w:t>
            </w:r>
            <w:r w:rsidR="001633C0" w:rsidRPr="001633C0">
              <w:rPr>
                <w:rFonts w:ascii="Times New Roman" w:hAnsi="Times New Roman" w:cs="Times New Roman"/>
              </w:rPr>
              <w:t>администрацию</w:t>
            </w:r>
            <w:r w:rsidRPr="001633C0">
              <w:rPr>
                <w:rFonts w:ascii="Times New Roman" w:hAnsi="Times New Roman" w:cs="Times New Roman"/>
              </w:rPr>
              <w:t xml:space="preserve"> исполнительных документов, предусматривающих обращение взыскания на средства </w:t>
            </w:r>
            <w:r w:rsidR="001633C0" w:rsidRP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 xml:space="preserve">стного бюджета, средства </w:t>
            </w:r>
            <w:r w:rsidR="001633C0" w:rsidRP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>стных бюджетных и автономных учреждений</w:t>
            </w:r>
          </w:p>
        </w:tc>
        <w:tc>
          <w:tcPr>
            <w:tcW w:w="3965" w:type="dxa"/>
          </w:tcPr>
          <w:p w14:paraId="55714502" w14:textId="77777777"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Р6 - количество исполнительных документов, поступивших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1633C0">
              <w:rPr>
                <w:rFonts w:ascii="Times New Roman" w:hAnsi="Times New Roman" w:cs="Times New Roman"/>
              </w:rPr>
              <w:t xml:space="preserve"> для исполнения главными распорядителями средств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>стного бюджета, казенными, бюджетными и автономными учреждениями</w:t>
            </w:r>
          </w:p>
        </w:tc>
        <w:tc>
          <w:tcPr>
            <w:tcW w:w="1260" w:type="dxa"/>
            <w:vMerge w:val="restart"/>
          </w:tcPr>
          <w:p w14:paraId="7571389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6" w:type="dxa"/>
          </w:tcPr>
          <w:p w14:paraId="1395C58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3C8053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5B7BFC4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6007E5F0" w14:textId="77777777">
        <w:tc>
          <w:tcPr>
            <w:tcW w:w="782" w:type="dxa"/>
            <w:vMerge/>
          </w:tcPr>
          <w:p w14:paraId="47264AA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30B9B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F5390A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Р6 = 0</w:t>
            </w:r>
          </w:p>
        </w:tc>
        <w:tc>
          <w:tcPr>
            <w:tcW w:w="1260" w:type="dxa"/>
            <w:vMerge/>
          </w:tcPr>
          <w:p w14:paraId="13E04E8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F3142F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3FE216B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F8DDA9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9B45DEA" w14:textId="77777777">
        <w:tc>
          <w:tcPr>
            <w:tcW w:w="782" w:type="dxa"/>
            <w:vMerge/>
          </w:tcPr>
          <w:p w14:paraId="2A0D178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34C93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BB405FE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C0F8411" wp14:editId="5A4A5944">
                  <wp:extent cx="781050" cy="180975"/>
                  <wp:effectExtent l="0" t="0" r="0" b="9525"/>
                  <wp:docPr id="14" name="Рисунок 14" descr="base_23969_83849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969_83849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456A7E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B753A5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2B4AFB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6A4574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6CCAF0B" w14:textId="77777777">
        <w:tc>
          <w:tcPr>
            <w:tcW w:w="782" w:type="dxa"/>
            <w:vMerge/>
          </w:tcPr>
          <w:p w14:paraId="378392E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DA6966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AE4F75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14F5E6A" wp14:editId="0CE60B1C">
                  <wp:extent cx="866775" cy="180975"/>
                  <wp:effectExtent l="0" t="0" r="9525" b="9525"/>
                  <wp:docPr id="15" name="Рисунок 15" descr="base_23969_8384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969_8384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CF26DA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B64478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6117D2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9E2A47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D8A0F75" w14:textId="77777777">
        <w:tc>
          <w:tcPr>
            <w:tcW w:w="782" w:type="dxa"/>
            <w:vMerge/>
          </w:tcPr>
          <w:p w14:paraId="656400D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8818C7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CF60F2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044FBB9" wp14:editId="2179DE25">
                  <wp:extent cx="876300" cy="180975"/>
                  <wp:effectExtent l="0" t="0" r="0" b="9525"/>
                  <wp:docPr id="16" name="Рисунок 16" descr="base_23969_8384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969_8384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6AF991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991E0D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7C6BD3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FA379F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5D4E8B2" w14:textId="77777777">
        <w:tc>
          <w:tcPr>
            <w:tcW w:w="782" w:type="dxa"/>
            <w:vMerge/>
          </w:tcPr>
          <w:p w14:paraId="447FCD7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5FA903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87B987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B4C07AF" wp14:editId="0ECFA10A">
                  <wp:extent cx="866775" cy="180975"/>
                  <wp:effectExtent l="0" t="0" r="9525" b="9525"/>
                  <wp:docPr id="17" name="Рисунок 17" descr="base_23969_8384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969_8384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2894410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A8F8DC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503FA64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4DB8D9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734DD9E" w14:textId="77777777">
        <w:tc>
          <w:tcPr>
            <w:tcW w:w="782" w:type="dxa"/>
            <w:vMerge/>
          </w:tcPr>
          <w:p w14:paraId="33EFEFF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6D6E2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CC4D24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6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260" w:type="dxa"/>
            <w:vMerge/>
          </w:tcPr>
          <w:p w14:paraId="35C416C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EA9DAF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1541B19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44787E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6FD71D4" w14:textId="77777777">
        <w:tc>
          <w:tcPr>
            <w:tcW w:w="782" w:type="dxa"/>
            <w:vMerge w:val="restart"/>
          </w:tcPr>
          <w:p w14:paraId="6226BB2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38" w:type="dxa"/>
            <w:vMerge w:val="restart"/>
          </w:tcPr>
          <w:p w14:paraId="02E7CA2D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Уровень исполнения кассового плана по расходам за I полугодие за счет средств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3965" w:type="dxa"/>
          </w:tcPr>
          <w:p w14:paraId="1143DA7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Р7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kp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7321EBD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77608BD0" w14:textId="587C5320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кассовые расходы за I полугодие отчетного финансового года (без учета расходов за счет средств из федерального бюджета, средств Фонда реформирования ЖКХ,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4A33B5">
              <w:rPr>
                <w:rFonts w:ascii="Times New Roman" w:hAnsi="Times New Roman" w:cs="Times New Roman"/>
              </w:rPr>
              <w:t xml:space="preserve"> сельсовета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средств);</w:t>
            </w:r>
          </w:p>
          <w:p w14:paraId="4DE09124" w14:textId="3E9F0644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kp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плановые расходы на I полугодие отчетного финансового года (без учета расходов за счет средств из федерального бюджета, средств Фонда реформирования ЖКХ, средств резервных фондов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260" w:type="dxa"/>
            <w:vMerge w:val="restart"/>
          </w:tcPr>
          <w:p w14:paraId="3B2CDF2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437ABE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56D8F5F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5C612CB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FB55AB" w:rsidRPr="00FB55AB" w14:paraId="65D9C5D1" w14:textId="77777777">
        <w:tc>
          <w:tcPr>
            <w:tcW w:w="782" w:type="dxa"/>
            <w:vMerge/>
          </w:tcPr>
          <w:p w14:paraId="1404837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C3467F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18437C1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E61B5A7" wp14:editId="1582AA47">
                  <wp:extent cx="676275" cy="180975"/>
                  <wp:effectExtent l="0" t="0" r="9525" b="9525"/>
                  <wp:docPr id="18" name="Рисунок 18" descr="base_23969_8384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969_8384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85BD19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584459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4E6F042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4002D6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931E1A1" w14:textId="77777777">
        <w:tc>
          <w:tcPr>
            <w:tcW w:w="782" w:type="dxa"/>
            <w:vMerge/>
          </w:tcPr>
          <w:p w14:paraId="6E86CC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451C25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F9A426E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0CB1AC4" wp14:editId="1ACEBB28">
                  <wp:extent cx="676275" cy="180975"/>
                  <wp:effectExtent l="0" t="0" r="9525" b="9525"/>
                  <wp:docPr id="19" name="Рисунок 19" descr="base_23969_8384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969_8384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2BF324D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9DA274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1208A7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86D6E6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0534833" w14:textId="77777777">
        <w:tc>
          <w:tcPr>
            <w:tcW w:w="782" w:type="dxa"/>
            <w:vMerge/>
          </w:tcPr>
          <w:p w14:paraId="79A9A0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B7B4AC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3EFEF49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7EE9ADE" wp14:editId="67B7E600">
                  <wp:extent cx="676275" cy="180975"/>
                  <wp:effectExtent l="0" t="0" r="9525" b="9525"/>
                  <wp:docPr id="20" name="Рисунок 20" descr="base_23969_8384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969_8384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6BB92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4E7373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53ECE4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57CD06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97E3E56" w14:textId="77777777">
        <w:tc>
          <w:tcPr>
            <w:tcW w:w="782" w:type="dxa"/>
            <w:vMerge/>
          </w:tcPr>
          <w:p w14:paraId="3605850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CCD0F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1D3815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4FF866A" wp14:editId="29D44004">
                  <wp:extent cx="676275" cy="180975"/>
                  <wp:effectExtent l="0" t="0" r="9525" b="9525"/>
                  <wp:docPr id="21" name="Рисунок 21" descr="base_23969_8384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969_8384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A15813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60A943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EE5B4A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D50A2B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0027E2F" w14:textId="77777777">
        <w:tc>
          <w:tcPr>
            <w:tcW w:w="782" w:type="dxa"/>
            <w:vMerge/>
          </w:tcPr>
          <w:p w14:paraId="0B2A419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F22D0E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5B4738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EA89313" wp14:editId="341F0D87">
                  <wp:extent cx="676275" cy="180975"/>
                  <wp:effectExtent l="0" t="0" r="9525" b="9525"/>
                  <wp:docPr id="22" name="Рисунок 22" descr="base_23969_83849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23969_83849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6C1AF0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F64925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704EAB3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50AF26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8F2CF0F" w14:textId="77777777">
        <w:tc>
          <w:tcPr>
            <w:tcW w:w="782" w:type="dxa"/>
            <w:vMerge/>
          </w:tcPr>
          <w:p w14:paraId="5AAFBB5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2B228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7C316A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Р7 </w:t>
            </w:r>
            <w:proofErr w:type="gramStart"/>
            <w:r w:rsidRPr="00FB55AB">
              <w:rPr>
                <w:rFonts w:ascii="Times New Roman" w:hAnsi="Times New Roman" w:cs="Times New Roman"/>
              </w:rPr>
              <w:t>&lt; 50</w:t>
            </w:r>
            <w:proofErr w:type="gramEnd"/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vMerge/>
          </w:tcPr>
          <w:p w14:paraId="0248FE9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55B3B8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808442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02B51E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ACA7E18" w14:textId="77777777">
        <w:tc>
          <w:tcPr>
            <w:tcW w:w="782" w:type="dxa"/>
            <w:vMerge w:val="restart"/>
          </w:tcPr>
          <w:p w14:paraId="05FE43C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438" w:type="dxa"/>
            <w:vMerge w:val="restart"/>
          </w:tcPr>
          <w:p w14:paraId="0679D34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3965" w:type="dxa"/>
          </w:tcPr>
          <w:p w14:paraId="0AABED7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= (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)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 где:</w:t>
            </w:r>
          </w:p>
          <w:p w14:paraId="00C0D1EF" w14:textId="69040CA6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средств);</w:t>
            </w:r>
          </w:p>
          <w:p w14:paraId="0042750D" w14:textId="7C4E9758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1633C0">
              <w:rPr>
                <w:rFonts w:ascii="Times New Roman" w:hAnsi="Times New Roman" w:cs="Times New Roman"/>
              </w:rPr>
              <w:t xml:space="preserve"> 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260" w:type="dxa"/>
            <w:vMerge w:val="restart"/>
          </w:tcPr>
          <w:p w14:paraId="1091222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2AD9155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65156C4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01E78AF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73C751A3" w14:textId="77777777">
        <w:tc>
          <w:tcPr>
            <w:tcW w:w="782" w:type="dxa"/>
            <w:vMerge/>
          </w:tcPr>
          <w:p w14:paraId="3554353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A89547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179635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= 00</w:t>
            </w:r>
          </w:p>
        </w:tc>
        <w:tc>
          <w:tcPr>
            <w:tcW w:w="1260" w:type="dxa"/>
            <w:vMerge/>
          </w:tcPr>
          <w:p w14:paraId="28E5F1C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87936F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D3E4E4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A4DBFE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FF00525" w14:textId="77777777">
        <w:tc>
          <w:tcPr>
            <w:tcW w:w="782" w:type="dxa"/>
            <w:vMerge/>
          </w:tcPr>
          <w:p w14:paraId="4093C2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FA5954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E5CBE5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 wp14:anchorId="2656D4C7" wp14:editId="6C2D9CE0">
                  <wp:extent cx="962025" cy="200025"/>
                  <wp:effectExtent l="0" t="0" r="9525" b="9525"/>
                  <wp:docPr id="23" name="Рисунок 23" descr="base_23969_83849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969_83849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6FE67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8E76B9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1163E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D617C7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5ADB1B6" w14:textId="77777777">
        <w:tc>
          <w:tcPr>
            <w:tcW w:w="782" w:type="dxa"/>
            <w:vMerge/>
          </w:tcPr>
          <w:p w14:paraId="46022D4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C90495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65AB08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 wp14:anchorId="2CE81B43" wp14:editId="5F6AA3BE">
                  <wp:extent cx="1095375" cy="200025"/>
                  <wp:effectExtent l="0" t="0" r="9525" b="9525"/>
                  <wp:docPr id="24" name="Рисунок 24" descr="base_23969_8384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969_8384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032F2A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D94A33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0A45B8E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FD2D12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7799AF6" w14:textId="77777777">
        <w:tc>
          <w:tcPr>
            <w:tcW w:w="782" w:type="dxa"/>
            <w:vMerge/>
          </w:tcPr>
          <w:p w14:paraId="33875A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AB9E3B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861B47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8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5%</w:t>
            </w:r>
          </w:p>
        </w:tc>
        <w:tc>
          <w:tcPr>
            <w:tcW w:w="1260" w:type="dxa"/>
            <w:vMerge/>
          </w:tcPr>
          <w:p w14:paraId="575593B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910ED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6967064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068971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EAAC57F" w14:textId="77777777">
        <w:tc>
          <w:tcPr>
            <w:tcW w:w="782" w:type="dxa"/>
            <w:vMerge w:val="restart"/>
          </w:tcPr>
          <w:p w14:paraId="4F3A93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438" w:type="dxa"/>
            <w:vMerge w:val="restart"/>
          </w:tcPr>
          <w:p w14:paraId="15274E3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1FF018D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Р9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58F6359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7873C0B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отклоненных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</w:t>
            </w:r>
            <w:r w:rsidRPr="00FB55AB">
              <w:rPr>
                <w:rFonts w:ascii="Times New Roman" w:hAnsi="Times New Roman" w:cs="Times New Roman"/>
              </w:rPr>
              <w:lastRenderedPageBreak/>
              <w:t>году;</w:t>
            </w:r>
          </w:p>
          <w:p w14:paraId="0BB62AC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14:paraId="669370D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14:paraId="415D38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3044066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3CB59F3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190C014C" w14:textId="77777777">
        <w:tc>
          <w:tcPr>
            <w:tcW w:w="782" w:type="dxa"/>
            <w:vMerge/>
          </w:tcPr>
          <w:p w14:paraId="186766E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1E3E75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F2DCCC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9189807" wp14:editId="5F8CFC83">
                  <wp:extent cx="590550" cy="180975"/>
                  <wp:effectExtent l="0" t="0" r="0" b="9525"/>
                  <wp:docPr id="25" name="Рисунок 25" descr="base_23969_83849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969_83849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B1559D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D24506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052CEA8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72D89C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B18F0BD" w14:textId="77777777">
        <w:tc>
          <w:tcPr>
            <w:tcW w:w="782" w:type="dxa"/>
            <w:vMerge/>
          </w:tcPr>
          <w:p w14:paraId="7C9A7E3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DE850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459C77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EC021BB" wp14:editId="6BDACB3D">
                  <wp:extent cx="962025" cy="180975"/>
                  <wp:effectExtent l="0" t="0" r="9525" b="9525"/>
                  <wp:docPr id="26" name="Рисунок 26" descr="base_23969_83849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969_83849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345DB4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9F9EB5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53C72DF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B3A6A9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A85AA31" w14:textId="77777777">
        <w:tc>
          <w:tcPr>
            <w:tcW w:w="782" w:type="dxa"/>
            <w:vMerge/>
          </w:tcPr>
          <w:p w14:paraId="76D845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1E0948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FAE9FA2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3B3C7DD" wp14:editId="630747EB">
                  <wp:extent cx="971550" cy="180975"/>
                  <wp:effectExtent l="0" t="0" r="0" b="9525"/>
                  <wp:docPr id="27" name="Рисунок 27" descr="base_23969_83849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969_83849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92F0A9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CB5AC0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0946CD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920631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A8E4EC9" w14:textId="77777777">
        <w:tc>
          <w:tcPr>
            <w:tcW w:w="782" w:type="dxa"/>
            <w:vMerge/>
          </w:tcPr>
          <w:p w14:paraId="34DEEEE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78094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AC9DD8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95EEC06" wp14:editId="39915A01">
                  <wp:extent cx="1028700" cy="180975"/>
                  <wp:effectExtent l="0" t="0" r="0" b="9525"/>
                  <wp:docPr id="28" name="Рисунок 28" descr="base_23969_83849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23969_83849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D44610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34B335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76FD7CB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5A6C98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6B6DCFC" w14:textId="77777777">
        <w:tc>
          <w:tcPr>
            <w:tcW w:w="782" w:type="dxa"/>
            <w:vMerge/>
          </w:tcPr>
          <w:p w14:paraId="6071298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0539FF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32DE60F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8369834" wp14:editId="0179D371">
                  <wp:extent cx="1114425" cy="180975"/>
                  <wp:effectExtent l="0" t="0" r="9525" b="9525"/>
                  <wp:docPr id="29" name="Рисунок 29" descr="base_23969_83849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23969_83849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22DFA0F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8301E6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690BC9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430FF1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563ABE3" w14:textId="77777777">
        <w:tc>
          <w:tcPr>
            <w:tcW w:w="782" w:type="dxa"/>
            <w:vMerge/>
          </w:tcPr>
          <w:p w14:paraId="1048A2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D85C1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F64D64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9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20%</w:t>
            </w:r>
          </w:p>
        </w:tc>
        <w:tc>
          <w:tcPr>
            <w:tcW w:w="1260" w:type="dxa"/>
            <w:vMerge/>
          </w:tcPr>
          <w:p w14:paraId="7A7E45D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94A9C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1E509E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5E3F6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6496BC4" w14:textId="77777777">
        <w:tc>
          <w:tcPr>
            <w:tcW w:w="782" w:type="dxa"/>
            <w:vMerge w:val="restart"/>
          </w:tcPr>
          <w:p w14:paraId="3BC608C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438" w:type="dxa"/>
            <w:vMerge w:val="restart"/>
          </w:tcPr>
          <w:p w14:paraId="374B3739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Отклонение кассового исполнения от первоначального прогноза поступления налоговых и неналоговых доходов на отчетный финансовый год по главному администратору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3965" w:type="dxa"/>
          </w:tcPr>
          <w:p w14:paraId="5B924E6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1"/>
              </w:rPr>
              <w:drawing>
                <wp:inline distT="0" distB="0" distL="0" distR="0" wp14:anchorId="39B153A4" wp14:editId="62E2A041">
                  <wp:extent cx="1895475" cy="285750"/>
                  <wp:effectExtent l="0" t="0" r="9525" b="0"/>
                  <wp:docPr id="30" name="Рисунок 30" descr="base_23969_83849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23969_83849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60D2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 - кассовое исполнение по администрируемым налоговым и неналоговым доходам областного бюджета за отчетный финансовый год;</w:t>
            </w:r>
          </w:p>
          <w:p w14:paraId="2CC334D6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В - первоначальное (до принятия закона об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стном бюджете на очередной финансовый год и на плановый период) прогнозируемое поступление администрируемых налоговых и неналоговых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отчетный финансовый год</w:t>
            </w:r>
          </w:p>
        </w:tc>
        <w:tc>
          <w:tcPr>
            <w:tcW w:w="1260" w:type="dxa"/>
            <w:vMerge w:val="restart"/>
          </w:tcPr>
          <w:p w14:paraId="57CEBAE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30E4FC7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5BB7600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24EC398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Негативно расценивается для главного администратора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как недовыполнение первоначального прогноза поступления налоговых и неналоговых доходов, так и значительное перевыполнение кассового исполнения по администрируемым </w:t>
            </w:r>
            <w:r w:rsidRPr="00FB55AB">
              <w:rPr>
                <w:rFonts w:ascii="Times New Roman" w:hAnsi="Times New Roman" w:cs="Times New Roman"/>
              </w:rPr>
              <w:lastRenderedPageBreak/>
              <w:t>налоговым и неналоговым доходным источникам над первоначальным прогнозом поступлений в отчетном финансовом году.</w:t>
            </w:r>
          </w:p>
          <w:p w14:paraId="1568888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не превышающего 9%</w:t>
            </w:r>
          </w:p>
        </w:tc>
      </w:tr>
      <w:tr w:rsidR="00FB55AB" w:rsidRPr="00FB55AB" w14:paraId="70667B5C" w14:textId="77777777">
        <w:tc>
          <w:tcPr>
            <w:tcW w:w="782" w:type="dxa"/>
            <w:vMerge/>
          </w:tcPr>
          <w:p w14:paraId="29B8332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A8FC0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17E648EF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B2AD593" wp14:editId="25503AD3">
                  <wp:extent cx="676275" cy="180975"/>
                  <wp:effectExtent l="0" t="0" r="9525" b="9525"/>
                  <wp:docPr id="31" name="Рисунок 31" descr="base_23969_83849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23969_83849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888B53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F9CE8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3186E7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F67E91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D5F483E" w14:textId="77777777">
        <w:tc>
          <w:tcPr>
            <w:tcW w:w="782" w:type="dxa"/>
            <w:vMerge/>
          </w:tcPr>
          <w:p w14:paraId="26976E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A7195A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12877739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1ED8300" wp14:editId="5FC76260">
                  <wp:extent cx="1114425" cy="180975"/>
                  <wp:effectExtent l="0" t="0" r="9525" b="9525"/>
                  <wp:docPr id="32" name="Рисунок 32" descr="base_23969_83849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23969_83849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1F57EB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20B882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F7401B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071809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ADB4F26" w14:textId="77777777">
        <w:tc>
          <w:tcPr>
            <w:tcW w:w="782" w:type="dxa"/>
            <w:vMerge/>
          </w:tcPr>
          <w:p w14:paraId="4B636A7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FF8E98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4B2452CF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F15F2BC" wp14:editId="080E0BCA">
                  <wp:extent cx="1190625" cy="180975"/>
                  <wp:effectExtent l="0" t="0" r="9525" b="9525"/>
                  <wp:docPr id="33" name="Рисунок 33" descr="base_23969_83849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23969_83849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B89BCD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E1D94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FC9DAD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DDE0E6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E94C849" w14:textId="77777777">
        <w:tc>
          <w:tcPr>
            <w:tcW w:w="782" w:type="dxa"/>
            <w:vMerge/>
          </w:tcPr>
          <w:p w14:paraId="6A78347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08123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15304C4C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DE6F0AB" wp14:editId="3FAB9102">
                  <wp:extent cx="1190625" cy="180975"/>
                  <wp:effectExtent l="0" t="0" r="9525" b="9525"/>
                  <wp:docPr id="34" name="Рисунок 34" descr="base_23969_83849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23969_83849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8EBC13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7616C3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F81948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92D013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87D1603" w14:textId="77777777">
        <w:tc>
          <w:tcPr>
            <w:tcW w:w="782" w:type="dxa"/>
            <w:vMerge/>
          </w:tcPr>
          <w:p w14:paraId="2CD49DE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3BA19F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45829595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3E6DF1B" wp14:editId="3B09DF6F">
                  <wp:extent cx="1190625" cy="180975"/>
                  <wp:effectExtent l="0" t="0" r="9525" b="9525"/>
                  <wp:docPr id="35" name="Рисунок 35" descr="base_23969_83849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23969_83849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DB15D5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85738E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253010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FF9AD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61A6BB5" w14:textId="77777777">
        <w:tc>
          <w:tcPr>
            <w:tcW w:w="782" w:type="dxa"/>
            <w:vMerge/>
          </w:tcPr>
          <w:p w14:paraId="21C25E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8B55C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09BE0F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10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17% либо наличие фактического поступления доходов при отсутствии прогнозируемого поступления доходов</w:t>
            </w:r>
          </w:p>
        </w:tc>
        <w:tc>
          <w:tcPr>
            <w:tcW w:w="1260" w:type="dxa"/>
            <w:vMerge/>
          </w:tcPr>
          <w:p w14:paraId="1713079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0167F0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0A14D7B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CA5221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31DE79B" w14:textId="77777777">
        <w:tc>
          <w:tcPr>
            <w:tcW w:w="782" w:type="dxa"/>
            <w:vMerge w:val="restart"/>
          </w:tcPr>
          <w:p w14:paraId="7EA2C8E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438" w:type="dxa"/>
            <w:vMerge w:val="restart"/>
          </w:tcPr>
          <w:p w14:paraId="46034BEB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Выполнение плана формирования доходов от приносящей доход деятельности бюджетных и автономных учреждений</w:t>
            </w:r>
          </w:p>
        </w:tc>
        <w:tc>
          <w:tcPr>
            <w:tcW w:w="3965" w:type="dxa"/>
          </w:tcPr>
          <w:p w14:paraId="07846126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Р11 = (</w:t>
            </w: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pd</w:t>
            </w:r>
            <w:proofErr w:type="spellEnd"/>
            <w:r w:rsidRPr="001633C0">
              <w:rPr>
                <w:rFonts w:ascii="Times New Roman" w:hAnsi="Times New Roman" w:cs="Times New Roman"/>
              </w:rPr>
              <w:t>) x 100,</w:t>
            </w:r>
          </w:p>
          <w:p w14:paraId="7C8F9C0F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где:</w:t>
            </w:r>
          </w:p>
          <w:p w14:paraId="2C62E090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кассовое исполнение объема доходов от приносящей доход деятельности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за отчетный финансовый год;</w:t>
            </w:r>
          </w:p>
          <w:p w14:paraId="684DCA8E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pd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плановые назначения объема доходов от приносящей доход деятельности государственных бюджетных и автономных учреждений, функционально подчиненных ГРБС, на отчетный финансовый год</w:t>
            </w:r>
          </w:p>
        </w:tc>
        <w:tc>
          <w:tcPr>
            <w:tcW w:w="1260" w:type="dxa"/>
            <w:vMerge w:val="restart"/>
          </w:tcPr>
          <w:p w14:paraId="0B60860D" w14:textId="77777777"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110359BF" w14:textId="77777777"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4896B0A1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5802EBD3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Позитивно расценивается выполнение плановых назначений объема доходов от приносящей доход деятельности</w:t>
            </w:r>
          </w:p>
        </w:tc>
      </w:tr>
      <w:tr w:rsidR="00FB55AB" w:rsidRPr="00FB55AB" w14:paraId="6D261D93" w14:textId="77777777">
        <w:tc>
          <w:tcPr>
            <w:tcW w:w="782" w:type="dxa"/>
            <w:vMerge/>
          </w:tcPr>
          <w:p w14:paraId="2D4AD2A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A7FB34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00E53AA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4CD69E3" wp14:editId="5763E4A8">
                  <wp:extent cx="762000" cy="180975"/>
                  <wp:effectExtent l="0" t="0" r="0" b="9525"/>
                  <wp:docPr id="36" name="Рисунок 36" descr="base_23969_83849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23969_83849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0AC473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C3429F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83B10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CFA65F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D47776D" w14:textId="77777777">
        <w:tc>
          <w:tcPr>
            <w:tcW w:w="782" w:type="dxa"/>
            <w:vMerge/>
          </w:tcPr>
          <w:p w14:paraId="6A498B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282848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423626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E47EDE7" wp14:editId="187E8DD6">
                  <wp:extent cx="762000" cy="180975"/>
                  <wp:effectExtent l="0" t="0" r="0" b="9525"/>
                  <wp:docPr id="37" name="Рисунок 37" descr="base_23969_83849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23969_83849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C839D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033ABA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194D5A5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78ED3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E09E09B" w14:textId="77777777">
        <w:tc>
          <w:tcPr>
            <w:tcW w:w="782" w:type="dxa"/>
            <w:vMerge/>
          </w:tcPr>
          <w:p w14:paraId="49BD7EE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5B9D90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5C8BAF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A141931" wp14:editId="00174D76">
                  <wp:extent cx="762000" cy="180975"/>
                  <wp:effectExtent l="0" t="0" r="0" b="9525"/>
                  <wp:docPr id="38" name="Рисунок 38" descr="base_23969_83849_32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969_83849_328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0B957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150EFE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90F18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31E57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701B57B" w14:textId="77777777">
        <w:tc>
          <w:tcPr>
            <w:tcW w:w="782" w:type="dxa"/>
            <w:vMerge/>
          </w:tcPr>
          <w:p w14:paraId="2BFA43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B02DB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79E2D7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903677C" wp14:editId="32A5BBB1">
                  <wp:extent cx="762000" cy="180975"/>
                  <wp:effectExtent l="0" t="0" r="0" b="9525"/>
                  <wp:docPr id="39" name="Рисунок 39" descr="base_23969_83849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969_83849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A427D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3C81C0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EE92B9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23A05E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1590CEE" w14:textId="77777777">
        <w:tc>
          <w:tcPr>
            <w:tcW w:w="782" w:type="dxa"/>
            <w:vMerge/>
          </w:tcPr>
          <w:p w14:paraId="579BF0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46BD64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808A16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B1E4CEA" wp14:editId="74796593">
                  <wp:extent cx="762000" cy="180975"/>
                  <wp:effectExtent l="0" t="0" r="0" b="9525"/>
                  <wp:docPr id="40" name="Рисунок 40" descr="base_23969_83849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969_83849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E2417E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9B5B09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2A4469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D81A30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B148E17" w14:textId="77777777">
        <w:tc>
          <w:tcPr>
            <w:tcW w:w="782" w:type="dxa"/>
            <w:vMerge/>
          </w:tcPr>
          <w:p w14:paraId="2051CCD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D2B5D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3A5F6C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Р11 </w:t>
            </w:r>
            <w:proofErr w:type="gramStart"/>
            <w:r w:rsidRPr="00FB55AB">
              <w:rPr>
                <w:rFonts w:ascii="Times New Roman" w:hAnsi="Times New Roman" w:cs="Times New Roman"/>
              </w:rPr>
              <w:t>&lt; 50</w:t>
            </w:r>
            <w:proofErr w:type="gramEnd"/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vMerge/>
          </w:tcPr>
          <w:p w14:paraId="10F8507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1338C7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1A19E8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04AA7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1807DCD" w14:textId="77777777">
        <w:tc>
          <w:tcPr>
            <w:tcW w:w="782" w:type="dxa"/>
            <w:vMerge w:val="restart"/>
          </w:tcPr>
          <w:p w14:paraId="2E9BAC5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438" w:type="dxa"/>
            <w:vMerge w:val="restart"/>
          </w:tcPr>
          <w:p w14:paraId="252EA6D3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правового акта ГРБС о порядке составления и утверждения плана финансово-хозяйственной деятельности (далее - ПФХД) (бюджетной сметы)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</w:t>
            </w:r>
          </w:p>
        </w:tc>
        <w:tc>
          <w:tcPr>
            <w:tcW w:w="3965" w:type="dxa"/>
          </w:tcPr>
          <w:p w14:paraId="09C2A8C0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Р12 - наличие правового акта ГРБС, содержащего порядок составления и утверждения ПФХД (бюджетной сметы)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</w:t>
            </w:r>
          </w:p>
        </w:tc>
        <w:tc>
          <w:tcPr>
            <w:tcW w:w="1260" w:type="dxa"/>
            <w:vMerge w:val="restart"/>
          </w:tcPr>
          <w:p w14:paraId="0BD074CB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71D3536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168F2B91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0D871014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ГРБС, в части исполнения расходов бюджета на обеспечение выполнения их функций</w:t>
            </w:r>
          </w:p>
        </w:tc>
      </w:tr>
      <w:tr w:rsidR="00FB55AB" w:rsidRPr="00FB55AB" w14:paraId="0C480F43" w14:textId="77777777">
        <w:tc>
          <w:tcPr>
            <w:tcW w:w="782" w:type="dxa"/>
            <w:vMerge/>
          </w:tcPr>
          <w:p w14:paraId="0966CD3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7DC2D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4C18BE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наличие правового акта ГРБС</w:t>
            </w:r>
          </w:p>
        </w:tc>
        <w:tc>
          <w:tcPr>
            <w:tcW w:w="1260" w:type="dxa"/>
            <w:vMerge/>
          </w:tcPr>
          <w:p w14:paraId="7021F77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21F471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4F6A29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4C8F4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09746F1" w14:textId="77777777">
        <w:tc>
          <w:tcPr>
            <w:tcW w:w="782" w:type="dxa"/>
            <w:vMerge/>
          </w:tcPr>
          <w:p w14:paraId="437E441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E0652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3927BD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отсутствие правового акта ГРБС</w:t>
            </w:r>
          </w:p>
        </w:tc>
        <w:tc>
          <w:tcPr>
            <w:tcW w:w="1260" w:type="dxa"/>
            <w:vMerge/>
          </w:tcPr>
          <w:p w14:paraId="15A6FBC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21676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72BFCD7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33984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D2837E3" w14:textId="77777777">
        <w:tc>
          <w:tcPr>
            <w:tcW w:w="782" w:type="dxa"/>
            <w:vMerge w:val="restart"/>
          </w:tcPr>
          <w:p w14:paraId="168941A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438" w:type="dxa"/>
            <w:vMerge w:val="restart"/>
          </w:tcPr>
          <w:p w14:paraId="2AA85CB1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Отношение остатка не использованных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ными учреждениями (далее - ГУ) субсидий на выполнение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задания к общему объему субсидий на выполнение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3965" w:type="dxa"/>
          </w:tcPr>
          <w:p w14:paraId="17F8AE8C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Р13 = (S - </w:t>
            </w: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633C0">
              <w:rPr>
                <w:rFonts w:ascii="Times New Roman" w:hAnsi="Times New Roman" w:cs="Times New Roman"/>
              </w:rPr>
              <w:t>) / S x 100, где:</w:t>
            </w:r>
          </w:p>
          <w:p w14:paraId="3A4CE5D6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объем фактически израсходованных средств при выполнении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ного задания в отчетном финансовом году;</w:t>
            </w:r>
          </w:p>
          <w:p w14:paraId="331A0654" w14:textId="77777777"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S - объем субсидий ГУ на выполнение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1260" w:type="dxa"/>
            <w:vMerge w:val="restart"/>
          </w:tcPr>
          <w:p w14:paraId="08719837" w14:textId="77777777"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08E92557" w14:textId="77777777" w:rsidR="0088411F" w:rsidRPr="001633C0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34A2649" w14:textId="77777777" w:rsidR="0088411F" w:rsidRPr="001633C0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7EABBABF" w14:textId="77777777"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Оценка полноты освоения подв</w:t>
            </w:r>
            <w:r w:rsidR="001633C0" w:rsidRPr="001633C0">
              <w:rPr>
                <w:rFonts w:ascii="Times New Roman" w:hAnsi="Times New Roman" w:cs="Times New Roman"/>
              </w:rPr>
              <w:t>едомственными ГУ выделяемых из ме</w:t>
            </w:r>
            <w:r w:rsidRPr="001633C0">
              <w:rPr>
                <w:rFonts w:ascii="Times New Roman" w:hAnsi="Times New Roman" w:cs="Times New Roman"/>
              </w:rPr>
              <w:t>стного бюджета средств</w:t>
            </w:r>
          </w:p>
        </w:tc>
      </w:tr>
      <w:tr w:rsidR="00FB55AB" w:rsidRPr="00FB55AB" w14:paraId="6C79DA5E" w14:textId="77777777">
        <w:tc>
          <w:tcPr>
            <w:tcW w:w="782" w:type="dxa"/>
            <w:vMerge/>
          </w:tcPr>
          <w:p w14:paraId="2AF4B4B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8C696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579E67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Р13 </w:t>
            </w:r>
            <w:proofErr w:type="gramStart"/>
            <w:r w:rsidRPr="00FB55AB">
              <w:rPr>
                <w:rFonts w:ascii="Times New Roman" w:hAnsi="Times New Roman" w:cs="Times New Roman"/>
              </w:rPr>
              <w:t>&lt; 5</w:t>
            </w:r>
            <w:proofErr w:type="gramEnd"/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0" w:type="dxa"/>
            <w:vMerge/>
          </w:tcPr>
          <w:p w14:paraId="708B872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3CD8D4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FB2DFF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C4635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DD9DD8E" w14:textId="77777777">
        <w:tc>
          <w:tcPr>
            <w:tcW w:w="782" w:type="dxa"/>
            <w:vMerge/>
          </w:tcPr>
          <w:p w14:paraId="19BB411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FBCA3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2C86DE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03ABDEC" wp14:editId="1894FAF3">
                  <wp:extent cx="1123950" cy="180975"/>
                  <wp:effectExtent l="0" t="0" r="0" b="9525"/>
                  <wp:docPr id="41" name="Рисунок 41" descr="base_23969_83849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969_83849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E2C657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83D9BC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E8E5D2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697EFD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C0FE480" w14:textId="77777777">
        <w:tc>
          <w:tcPr>
            <w:tcW w:w="782" w:type="dxa"/>
            <w:vMerge/>
          </w:tcPr>
          <w:p w14:paraId="0A157C7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5556A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8D4451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66C0BA1" wp14:editId="1A06E0AE">
                  <wp:extent cx="1200150" cy="180975"/>
                  <wp:effectExtent l="0" t="0" r="0" b="9525"/>
                  <wp:docPr id="42" name="Рисунок 42" descr="base_23969_83849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969_83849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26BF8B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3328C5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753F58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A25829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C72EB2" w14:textId="77777777">
        <w:tc>
          <w:tcPr>
            <w:tcW w:w="782" w:type="dxa"/>
            <w:vMerge/>
          </w:tcPr>
          <w:p w14:paraId="78BDCFD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4DABCE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68CB48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4E627BD" wp14:editId="5C8F3DCC">
                  <wp:extent cx="762000" cy="180975"/>
                  <wp:effectExtent l="0" t="0" r="0" b="9525"/>
                  <wp:docPr id="43" name="Рисунок 43" descr="base_23969_83849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969_83849_328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EF60F5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0B61E2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35AF40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F3B8E1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0605870" w14:textId="77777777">
        <w:tc>
          <w:tcPr>
            <w:tcW w:w="782" w:type="dxa"/>
            <w:vMerge w:val="restart"/>
          </w:tcPr>
          <w:p w14:paraId="565745C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2438" w:type="dxa"/>
            <w:vMerge w:val="restart"/>
          </w:tcPr>
          <w:p w14:paraId="6D1D627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3965" w:type="dxa"/>
          </w:tcPr>
          <w:p w14:paraId="1B58959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Р14 - наличие правового акта ГРБС, содержащего:</w:t>
            </w:r>
          </w:p>
          <w:p w14:paraId="30700B5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14:paraId="556FCCA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14:paraId="3D0A86B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260" w:type="dxa"/>
            <w:vMerge w:val="restart"/>
          </w:tcPr>
          <w:p w14:paraId="57DF243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67C8CD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13333B6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2F7A42C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правового обеспечения деятельности ГРБС в части исполнения расходов бюджета на обеспечение выполнения их функций</w:t>
            </w:r>
          </w:p>
        </w:tc>
      </w:tr>
      <w:tr w:rsidR="00FB55AB" w:rsidRPr="00FB55AB" w14:paraId="55F29242" w14:textId="77777777">
        <w:tc>
          <w:tcPr>
            <w:tcW w:w="782" w:type="dxa"/>
            <w:vMerge/>
          </w:tcPr>
          <w:p w14:paraId="0B2D5E2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68126F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3C0366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пунктов 1 - 3</w:t>
            </w:r>
          </w:p>
        </w:tc>
        <w:tc>
          <w:tcPr>
            <w:tcW w:w="1260" w:type="dxa"/>
            <w:vMerge/>
          </w:tcPr>
          <w:p w14:paraId="7FF2BF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BB3E5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052B6A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03680A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C7FA84F" w14:textId="77777777">
        <w:tc>
          <w:tcPr>
            <w:tcW w:w="782" w:type="dxa"/>
            <w:vMerge/>
          </w:tcPr>
          <w:p w14:paraId="55E1D70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402F45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064B4C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260" w:type="dxa"/>
            <w:vMerge/>
          </w:tcPr>
          <w:p w14:paraId="027803D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1384F3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8447B8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642D20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747ECF6" w14:textId="77777777">
        <w:tc>
          <w:tcPr>
            <w:tcW w:w="782" w:type="dxa"/>
            <w:vMerge/>
          </w:tcPr>
          <w:p w14:paraId="4868DC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9D49A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C31170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одного пункта</w:t>
            </w:r>
          </w:p>
        </w:tc>
        <w:tc>
          <w:tcPr>
            <w:tcW w:w="1260" w:type="dxa"/>
            <w:vMerge/>
          </w:tcPr>
          <w:p w14:paraId="324E30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CB5010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6F5174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389C49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F5DB5E" w14:textId="77777777">
        <w:tc>
          <w:tcPr>
            <w:tcW w:w="782" w:type="dxa"/>
            <w:vMerge/>
          </w:tcPr>
          <w:p w14:paraId="3D5A68D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075DBC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47D0D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у ГРБС отсутствует указанный Порядок</w:t>
            </w:r>
          </w:p>
        </w:tc>
        <w:tc>
          <w:tcPr>
            <w:tcW w:w="1260" w:type="dxa"/>
            <w:vMerge/>
          </w:tcPr>
          <w:p w14:paraId="5C7EA7A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1F2970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29977F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49CC31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38CD224" w14:textId="77777777">
        <w:tc>
          <w:tcPr>
            <w:tcW w:w="782" w:type="dxa"/>
            <w:vMerge w:val="restart"/>
          </w:tcPr>
          <w:p w14:paraId="2EED88F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2438" w:type="dxa"/>
            <w:vMerge w:val="restart"/>
          </w:tcPr>
          <w:p w14:paraId="69ABD061" w14:textId="04E1DE00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и иным образом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зарезервированных средств, а также изменений, связанных с внесением изменений в </w:t>
            </w:r>
            <w:r w:rsidR="001633C0">
              <w:rPr>
                <w:rFonts w:ascii="Times New Roman" w:hAnsi="Times New Roman" w:cs="Times New Roman"/>
              </w:rPr>
              <w:t>решение</w:t>
            </w:r>
            <w:r w:rsidRPr="00FB55AB">
              <w:rPr>
                <w:rFonts w:ascii="Times New Roman" w:hAnsi="Times New Roman" w:cs="Times New Roman"/>
              </w:rPr>
              <w:t xml:space="preserve"> о бюджете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и поступлением 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стной бюджет целевых средств)</w:t>
            </w:r>
          </w:p>
        </w:tc>
        <w:tc>
          <w:tcPr>
            <w:tcW w:w="3965" w:type="dxa"/>
          </w:tcPr>
          <w:p w14:paraId="7F660DF9" w14:textId="61D5A8EB" w:rsidR="0088411F" w:rsidRPr="00FB55AB" w:rsidRDefault="0088411F" w:rsidP="001633C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Р15 -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="001633C0" w:rsidRPr="00FB55AB">
              <w:rPr>
                <w:rFonts w:ascii="Times New Roman" w:hAnsi="Times New Roman" w:cs="Times New Roman"/>
              </w:rPr>
              <w:t xml:space="preserve">Курской области </w:t>
            </w:r>
            <w:r w:rsidRPr="00FB55AB">
              <w:rPr>
                <w:rFonts w:ascii="Times New Roman" w:hAnsi="Times New Roman" w:cs="Times New Roman"/>
              </w:rPr>
              <w:t xml:space="preserve">и иным образом зарезервированных средств, а также изменений, связанных с внесением изменений в </w:t>
            </w:r>
            <w:r w:rsidR="001633C0">
              <w:rPr>
                <w:rFonts w:ascii="Times New Roman" w:hAnsi="Times New Roman" w:cs="Times New Roman"/>
              </w:rPr>
              <w:t>решение</w:t>
            </w:r>
            <w:r w:rsidR="001633C0" w:rsidRPr="00FB55AB">
              <w:rPr>
                <w:rFonts w:ascii="Times New Roman" w:hAnsi="Times New Roman" w:cs="Times New Roman"/>
              </w:rPr>
              <w:t xml:space="preserve"> о </w:t>
            </w:r>
            <w:r w:rsidR="001633C0" w:rsidRPr="00FB55AB">
              <w:rPr>
                <w:rFonts w:ascii="Times New Roman" w:hAnsi="Times New Roman" w:cs="Times New Roman"/>
              </w:rPr>
              <w:lastRenderedPageBreak/>
              <w:t>бюджете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Pr="00FB55AB">
              <w:rPr>
                <w:rFonts w:ascii="Times New Roman" w:hAnsi="Times New Roman" w:cs="Times New Roman"/>
              </w:rPr>
              <w:t xml:space="preserve"> и поступлением 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стной бюджет целевых средств</w:t>
            </w:r>
          </w:p>
        </w:tc>
        <w:tc>
          <w:tcPr>
            <w:tcW w:w="1260" w:type="dxa"/>
            <w:vMerge w:val="restart"/>
          </w:tcPr>
          <w:p w14:paraId="0933098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446" w:type="dxa"/>
          </w:tcPr>
          <w:p w14:paraId="0600AA6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6295F3A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2DB13D63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Более 100 предложений ГРБС на внесение изменений в лимиты бюджетных обязательств в отчетном финансовом году свидетельствует о низком качестве работы ГРБС по бюджетному планированию</w:t>
            </w:r>
          </w:p>
        </w:tc>
      </w:tr>
      <w:tr w:rsidR="00FB55AB" w:rsidRPr="00FB55AB" w14:paraId="59DF0A0C" w14:textId="77777777">
        <w:tc>
          <w:tcPr>
            <w:tcW w:w="782" w:type="dxa"/>
            <w:vMerge/>
          </w:tcPr>
          <w:p w14:paraId="4C66540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CB20C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590859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E42A787" wp14:editId="5E21DFE0">
                  <wp:extent cx="628650" cy="180975"/>
                  <wp:effectExtent l="0" t="0" r="0" b="9525"/>
                  <wp:docPr id="44" name="Рисунок 44" descr="base_23969_83849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969_83849_32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461510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46EB10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58AC69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7F26A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B572E8D" w14:textId="77777777">
        <w:tc>
          <w:tcPr>
            <w:tcW w:w="782" w:type="dxa"/>
            <w:vMerge/>
          </w:tcPr>
          <w:p w14:paraId="5C914AD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CF039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6E15E1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4967BB3" wp14:editId="2C146E60">
                  <wp:extent cx="1019175" cy="180975"/>
                  <wp:effectExtent l="0" t="0" r="9525" b="9525"/>
                  <wp:docPr id="45" name="Рисунок 45" descr="base_23969_83849_32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23969_83849_328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EE373B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6DA373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C8666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B078A7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B7E8C7F" w14:textId="77777777">
        <w:tc>
          <w:tcPr>
            <w:tcW w:w="782" w:type="dxa"/>
            <w:vMerge/>
          </w:tcPr>
          <w:p w14:paraId="4AA1A9B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6F8D12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27CD92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15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260" w:type="dxa"/>
            <w:vMerge/>
          </w:tcPr>
          <w:p w14:paraId="0AA37D0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D00DA9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64CF1AF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84ADFF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D7090D5" w14:textId="77777777">
        <w:tc>
          <w:tcPr>
            <w:tcW w:w="782" w:type="dxa"/>
            <w:vMerge w:val="restart"/>
          </w:tcPr>
          <w:p w14:paraId="70E0E3E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438" w:type="dxa"/>
            <w:vMerge w:val="restart"/>
          </w:tcPr>
          <w:p w14:paraId="7E937020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794174C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Р16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5F2A11E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6BFE488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отклоненных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году;</w:t>
            </w:r>
          </w:p>
          <w:p w14:paraId="15321D7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="001633C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в отчетном финансовом году</w:t>
            </w:r>
          </w:p>
        </w:tc>
        <w:tc>
          <w:tcPr>
            <w:tcW w:w="1260" w:type="dxa"/>
            <w:vMerge w:val="restart"/>
          </w:tcPr>
          <w:p w14:paraId="3EA0582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2863DEA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1A60EBB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133F461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2648EDA6" w14:textId="77777777">
        <w:tc>
          <w:tcPr>
            <w:tcW w:w="782" w:type="dxa"/>
            <w:vMerge/>
          </w:tcPr>
          <w:p w14:paraId="6271293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A4754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D86BE65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6DB2561" wp14:editId="4035BF2C">
                  <wp:extent cx="666750" cy="180975"/>
                  <wp:effectExtent l="0" t="0" r="0" b="9525"/>
                  <wp:docPr id="46" name="Рисунок 46" descr="base_23969_83849_32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23969_83849_328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542DF9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189695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3F9B309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FA489D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54C1F5C" w14:textId="77777777">
        <w:tc>
          <w:tcPr>
            <w:tcW w:w="782" w:type="dxa"/>
            <w:vMerge/>
          </w:tcPr>
          <w:p w14:paraId="56D1CC6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99B4FC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64F6BC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8F3D904" wp14:editId="6DD96D14">
                  <wp:extent cx="1028700" cy="180975"/>
                  <wp:effectExtent l="0" t="0" r="0" b="9525"/>
                  <wp:docPr id="47" name="Рисунок 47" descr="base_23969_83849_32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23969_83849_328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FE6111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829DBB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48DE14A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ACC28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A86BCAE" w14:textId="77777777">
        <w:tc>
          <w:tcPr>
            <w:tcW w:w="782" w:type="dxa"/>
            <w:vMerge/>
          </w:tcPr>
          <w:p w14:paraId="645BFCE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80182F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D09B97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93A976B" wp14:editId="67CFC726">
                  <wp:extent cx="1047750" cy="180975"/>
                  <wp:effectExtent l="0" t="0" r="0" b="9525"/>
                  <wp:docPr id="48" name="Рисунок 48" descr="base_23969_83849_32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23969_83849_328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91CB02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C9E51D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0B642C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B2CA36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7E62BEC" w14:textId="77777777">
        <w:tc>
          <w:tcPr>
            <w:tcW w:w="782" w:type="dxa"/>
            <w:vMerge/>
          </w:tcPr>
          <w:p w14:paraId="7E01338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F21C2F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D41552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917F07F" wp14:editId="1671FD00">
                  <wp:extent cx="1114425" cy="180975"/>
                  <wp:effectExtent l="0" t="0" r="9525" b="9525"/>
                  <wp:docPr id="49" name="Рисунок 49" descr="base_23969_83849_32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23969_83849_328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E6D51D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2E9DC0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0A9FB0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4107F0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C4395BF" w14:textId="77777777">
        <w:tc>
          <w:tcPr>
            <w:tcW w:w="782" w:type="dxa"/>
            <w:vMerge/>
          </w:tcPr>
          <w:p w14:paraId="042FEAA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D49F46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93267F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E0399B4" wp14:editId="5B2C6AC7">
                  <wp:extent cx="1200150" cy="180975"/>
                  <wp:effectExtent l="0" t="0" r="0" b="9525"/>
                  <wp:docPr id="50" name="Рисунок 50" descr="base_23969_83849_32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23969_83849_328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DCC3A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F9189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55319A1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AF175D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47B853D" w14:textId="77777777">
        <w:tc>
          <w:tcPr>
            <w:tcW w:w="782" w:type="dxa"/>
            <w:vMerge/>
          </w:tcPr>
          <w:p w14:paraId="57D4A0F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330291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9A5B0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16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20%</w:t>
            </w:r>
          </w:p>
        </w:tc>
        <w:tc>
          <w:tcPr>
            <w:tcW w:w="1260" w:type="dxa"/>
            <w:vMerge/>
          </w:tcPr>
          <w:p w14:paraId="2473C0F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7BF454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4FD0DA4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A52C5D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03D056" w14:textId="77777777">
        <w:tc>
          <w:tcPr>
            <w:tcW w:w="782" w:type="dxa"/>
            <w:vMerge w:val="restart"/>
          </w:tcPr>
          <w:p w14:paraId="41B37CB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2438" w:type="dxa"/>
            <w:vMerge w:val="restart"/>
          </w:tcPr>
          <w:p w14:paraId="1DC3F5D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01BBC50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Р17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1B834C2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170E4CF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="001633C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в отчетном финансовом году;</w:t>
            </w:r>
          </w:p>
          <w:p w14:paraId="1AAC734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14:paraId="64D058A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27E6701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4E66DF4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5B904DC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68ADCD9" w14:textId="77777777">
        <w:tc>
          <w:tcPr>
            <w:tcW w:w="782" w:type="dxa"/>
            <w:vMerge/>
          </w:tcPr>
          <w:p w14:paraId="0F5C4A5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29B951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5B34569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2092CB5" wp14:editId="4505027B">
                  <wp:extent cx="628650" cy="180975"/>
                  <wp:effectExtent l="0" t="0" r="0" b="9525"/>
                  <wp:docPr id="51" name="Рисунок 51" descr="base_23969_83849_32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23969_83849_328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97A8D8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D938F3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20E911E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860D9A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321DF1F" w14:textId="77777777">
        <w:tc>
          <w:tcPr>
            <w:tcW w:w="782" w:type="dxa"/>
            <w:vMerge/>
          </w:tcPr>
          <w:p w14:paraId="38472A0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D23328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A56D19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C3D03A5" wp14:editId="7BC1BE69">
                  <wp:extent cx="1028700" cy="180975"/>
                  <wp:effectExtent l="0" t="0" r="0" b="9525"/>
                  <wp:docPr id="52" name="Рисунок 52" descr="base_23969_83849_32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969_83849_328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FB3788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324AC3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0F0730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379CF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06B2158" w14:textId="77777777">
        <w:tc>
          <w:tcPr>
            <w:tcW w:w="782" w:type="dxa"/>
            <w:vMerge/>
          </w:tcPr>
          <w:p w14:paraId="45795A9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B96154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7BAFFEA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2B2AA85" wp14:editId="2B448B35">
                  <wp:extent cx="1047750" cy="180975"/>
                  <wp:effectExtent l="0" t="0" r="0" b="9525"/>
                  <wp:docPr id="53" name="Рисунок 53" descr="base_23969_83849_32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e_23969_83849_328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BF8738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5759CE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C10F1A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11291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D69081C" w14:textId="77777777">
        <w:tc>
          <w:tcPr>
            <w:tcW w:w="782" w:type="dxa"/>
            <w:vMerge/>
          </w:tcPr>
          <w:p w14:paraId="78EAE6B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6A2BC3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C1BAF5A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F9D3064" wp14:editId="4C5658C0">
                  <wp:extent cx="1114425" cy="180975"/>
                  <wp:effectExtent l="0" t="0" r="9525" b="9525"/>
                  <wp:docPr id="54" name="Рисунок 54" descr="base_23969_83849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23969_83849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D22BE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8F6E88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3440B1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46A4F1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1715EE0" w14:textId="77777777">
        <w:tc>
          <w:tcPr>
            <w:tcW w:w="782" w:type="dxa"/>
            <w:vMerge/>
          </w:tcPr>
          <w:p w14:paraId="7169037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4B60E3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74B6FA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797914C" wp14:editId="7CADD863">
                  <wp:extent cx="1200150" cy="180975"/>
                  <wp:effectExtent l="0" t="0" r="0" b="9525"/>
                  <wp:docPr id="55" name="Рисунок 55" descr="base_23969_83849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e_23969_83849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4072B3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210C2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57F90E1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89E06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62A51DA" w14:textId="77777777">
        <w:tc>
          <w:tcPr>
            <w:tcW w:w="782" w:type="dxa"/>
            <w:vMerge/>
          </w:tcPr>
          <w:p w14:paraId="6551920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55C5B3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324B8D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17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20%</w:t>
            </w:r>
          </w:p>
        </w:tc>
        <w:tc>
          <w:tcPr>
            <w:tcW w:w="1260" w:type="dxa"/>
            <w:vMerge/>
          </w:tcPr>
          <w:p w14:paraId="72D47BE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CA23EA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74AA90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643E80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EC179C4" w14:textId="77777777">
        <w:tc>
          <w:tcPr>
            <w:tcW w:w="782" w:type="dxa"/>
            <w:vMerge w:val="restart"/>
          </w:tcPr>
          <w:p w14:paraId="3093003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2438" w:type="dxa"/>
            <w:vMerge w:val="restart"/>
          </w:tcPr>
          <w:p w14:paraId="127B5C80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3965" w:type="dxa"/>
          </w:tcPr>
          <w:p w14:paraId="21986847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Р18 -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260" w:type="dxa"/>
            <w:vMerge w:val="restart"/>
          </w:tcPr>
          <w:p w14:paraId="6EE5341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46" w:type="dxa"/>
          </w:tcPr>
          <w:p w14:paraId="6A0C87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DC208A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17D2D85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2710C010" w14:textId="77777777">
        <w:tc>
          <w:tcPr>
            <w:tcW w:w="782" w:type="dxa"/>
            <w:vMerge/>
          </w:tcPr>
          <w:p w14:paraId="2F68FB9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989A4B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080721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Р18 = 0</w:t>
            </w:r>
          </w:p>
        </w:tc>
        <w:tc>
          <w:tcPr>
            <w:tcW w:w="1260" w:type="dxa"/>
            <w:vMerge/>
          </w:tcPr>
          <w:p w14:paraId="3AA5E15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8C3235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412FC5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0AB4F5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2CAE6F7" w14:textId="77777777">
        <w:tc>
          <w:tcPr>
            <w:tcW w:w="782" w:type="dxa"/>
            <w:vMerge/>
          </w:tcPr>
          <w:p w14:paraId="48A4E36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8B4CC1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B06A13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18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60" w:type="dxa"/>
            <w:vMerge/>
          </w:tcPr>
          <w:p w14:paraId="5863956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F680CE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5C4BEE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7DBB5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E9840D" w14:textId="77777777">
        <w:tc>
          <w:tcPr>
            <w:tcW w:w="782" w:type="dxa"/>
            <w:vMerge w:val="restart"/>
          </w:tcPr>
          <w:p w14:paraId="7D0B748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2438" w:type="dxa"/>
            <w:vMerge w:val="restart"/>
          </w:tcPr>
          <w:p w14:paraId="3B83823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не прошедших контроль документов по </w:t>
            </w:r>
            <w:hyperlink r:id="rId62" w:history="1">
              <w:r w:rsidRPr="00FB55AB">
                <w:rPr>
                  <w:rFonts w:ascii="Times New Roman" w:hAnsi="Times New Roman" w:cs="Times New Roman"/>
                </w:rPr>
                <w:t>ч. 5 ст. 99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Федерального закона 44-ФЗ, представленных ГРБС, казенными, бюджетными и автономными учреждениями на контроль в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3F266F8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Р19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нк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4091BD8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3220A6F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нк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не прошедших контроль документов ГРБС, казенных, бюджетных и автономных учреждений, представленных на контроль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году;</w:t>
            </w:r>
          </w:p>
          <w:p w14:paraId="29B1C05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документов ГРБС, казенных, бюджетных и автономных учреждений, представленных на контроль в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14:paraId="232CEAC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0D37A2F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2A73D34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387DBDD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58EC7CF0" w14:textId="77777777">
        <w:tc>
          <w:tcPr>
            <w:tcW w:w="782" w:type="dxa"/>
            <w:vMerge/>
          </w:tcPr>
          <w:p w14:paraId="7B7BCC7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760316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054D2A1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4534E9E" wp14:editId="7AFBD897">
                  <wp:extent cx="676275" cy="180975"/>
                  <wp:effectExtent l="0" t="0" r="9525" b="9525"/>
                  <wp:docPr id="56" name="Рисунок 56" descr="base_23969_83849_32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23969_83849_328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1212E8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102A1D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D06D8B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AB4E61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B552F07" w14:textId="77777777">
        <w:tc>
          <w:tcPr>
            <w:tcW w:w="782" w:type="dxa"/>
            <w:vMerge/>
          </w:tcPr>
          <w:p w14:paraId="0381E8F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9D232A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FEE06F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AB106DA" wp14:editId="6460A58C">
                  <wp:extent cx="1114425" cy="180975"/>
                  <wp:effectExtent l="0" t="0" r="9525" b="9525"/>
                  <wp:docPr id="57" name="Рисунок 57" descr="base_23969_83849_32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e_23969_83849_328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98ED4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78D56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42F267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FE4106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144B11" w14:textId="77777777">
        <w:tc>
          <w:tcPr>
            <w:tcW w:w="782" w:type="dxa"/>
            <w:vMerge/>
          </w:tcPr>
          <w:p w14:paraId="0DFA1EE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F81157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621F00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ABBC938" wp14:editId="41234F9F">
                  <wp:extent cx="1200150" cy="180975"/>
                  <wp:effectExtent l="0" t="0" r="0" b="9525"/>
                  <wp:docPr id="58" name="Рисунок 58" descr="base_23969_83849_32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ase_23969_83849_328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F02A0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2C4D19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3A8BC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B62103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FCF5EBE" w14:textId="77777777">
        <w:tc>
          <w:tcPr>
            <w:tcW w:w="782" w:type="dxa"/>
            <w:vMerge/>
          </w:tcPr>
          <w:p w14:paraId="6190C38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9A947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E2E2A42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2B25E48" wp14:editId="0FD7A9A1">
                  <wp:extent cx="1209675" cy="180975"/>
                  <wp:effectExtent l="0" t="0" r="9525" b="9525"/>
                  <wp:docPr id="59" name="Рисунок 59" descr="base_23969_83849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se_23969_83849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C17EAF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C9EAA8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E01B75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2E46A5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9842D28" w14:textId="77777777">
        <w:tc>
          <w:tcPr>
            <w:tcW w:w="782" w:type="dxa"/>
            <w:vMerge/>
          </w:tcPr>
          <w:p w14:paraId="01729D8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51128B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E53DFEE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F93452E" wp14:editId="2FD1CF54">
                  <wp:extent cx="1209675" cy="180975"/>
                  <wp:effectExtent l="0" t="0" r="9525" b="9525"/>
                  <wp:docPr id="60" name="Рисунок 60" descr="base_23969_83849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23969_83849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2C27E9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A7E85B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72DC71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DEA888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05C65FB" w14:textId="77777777">
        <w:tc>
          <w:tcPr>
            <w:tcW w:w="782" w:type="dxa"/>
            <w:vMerge/>
          </w:tcPr>
          <w:p w14:paraId="5EC545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10358C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872A40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19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40%</w:t>
            </w:r>
          </w:p>
        </w:tc>
        <w:tc>
          <w:tcPr>
            <w:tcW w:w="1260" w:type="dxa"/>
            <w:vMerge/>
          </w:tcPr>
          <w:p w14:paraId="310AE4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9E8163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27A7E4B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EFDF99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63F1457" w14:textId="77777777">
        <w:tc>
          <w:tcPr>
            <w:tcW w:w="782" w:type="dxa"/>
            <w:vMerge w:val="restart"/>
          </w:tcPr>
          <w:p w14:paraId="13C0FF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2438" w:type="dxa"/>
            <w:vMerge w:val="restart"/>
          </w:tcPr>
          <w:p w14:paraId="6E07C676" w14:textId="77777777"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Удельный вес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государственное задание на 100%, в общем количестве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установлены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3965" w:type="dxa"/>
          </w:tcPr>
          <w:p w14:paraId="3B558F4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Р20 = 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1</w:t>
            </w:r>
            <w:r w:rsidRPr="00FB55AB">
              <w:rPr>
                <w:rFonts w:ascii="Times New Roman" w:hAnsi="Times New Roman" w:cs="Times New Roman"/>
              </w:rPr>
              <w:t xml:space="preserve"> / 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</w:t>
            </w:r>
            <w:r w:rsidRPr="00FB55AB">
              <w:rPr>
                <w:rFonts w:ascii="Times New Roman" w:hAnsi="Times New Roman" w:cs="Times New Roman"/>
              </w:rPr>
              <w:t xml:space="preserve"> x 100, где:</w:t>
            </w:r>
          </w:p>
          <w:p w14:paraId="5C66A51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1</w:t>
            </w:r>
            <w:r w:rsidRPr="00FB55AB">
              <w:rPr>
                <w:rFonts w:ascii="Times New Roman" w:hAnsi="Times New Roman" w:cs="Times New Roman"/>
              </w:rPr>
              <w:t xml:space="preserve"> - количество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ное задание в отчетном финансовом году на 100%;</w:t>
            </w:r>
          </w:p>
          <w:p w14:paraId="68D7EDFE" w14:textId="77777777"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</w:t>
            </w:r>
            <w:r w:rsidRPr="00FB55AB">
              <w:rPr>
                <w:rFonts w:ascii="Times New Roman" w:hAnsi="Times New Roman" w:cs="Times New Roman"/>
              </w:rPr>
              <w:t xml:space="preserve"> - общее количество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в отчетном финансовом году установлены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1260" w:type="dxa"/>
            <w:vMerge w:val="restart"/>
          </w:tcPr>
          <w:p w14:paraId="3ED2218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14:paraId="1E5D4CB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C54574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4AA4257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100%</w:t>
            </w:r>
          </w:p>
        </w:tc>
      </w:tr>
      <w:tr w:rsidR="00FB55AB" w:rsidRPr="00FB55AB" w14:paraId="45F94873" w14:textId="77777777">
        <w:tc>
          <w:tcPr>
            <w:tcW w:w="782" w:type="dxa"/>
            <w:vMerge/>
          </w:tcPr>
          <w:p w14:paraId="0CFBFE9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A63789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51540F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Р20 = 100%</w:t>
            </w:r>
          </w:p>
        </w:tc>
        <w:tc>
          <w:tcPr>
            <w:tcW w:w="1260" w:type="dxa"/>
            <w:vMerge/>
          </w:tcPr>
          <w:p w14:paraId="6B6A52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8E4E0A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2F8BC1A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F922DF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3F78CBF" w14:textId="77777777">
        <w:tc>
          <w:tcPr>
            <w:tcW w:w="782" w:type="dxa"/>
            <w:vMerge/>
          </w:tcPr>
          <w:p w14:paraId="075D2BB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C62A6F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FACB810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F0B8649" wp14:editId="182B5DE9">
                  <wp:extent cx="1257300" cy="180975"/>
                  <wp:effectExtent l="0" t="0" r="0" b="9525"/>
                  <wp:docPr id="61" name="Рисунок 61" descr="base_23969_83849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se_23969_83849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01DFF3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9D51D8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0FD991A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8B507C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B4AE08B" w14:textId="77777777">
        <w:tc>
          <w:tcPr>
            <w:tcW w:w="782" w:type="dxa"/>
            <w:vMerge/>
          </w:tcPr>
          <w:p w14:paraId="0ADF4B1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35155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23E722C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2BE80BF" wp14:editId="715DF5B4">
                  <wp:extent cx="1200150" cy="180975"/>
                  <wp:effectExtent l="0" t="0" r="0" b="9525"/>
                  <wp:docPr id="62" name="Рисунок 62" descr="base_23969_83849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ase_23969_83849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0AEEA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161A63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6A332B5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812260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402670" w14:textId="77777777">
        <w:tc>
          <w:tcPr>
            <w:tcW w:w="782" w:type="dxa"/>
            <w:vMerge/>
          </w:tcPr>
          <w:p w14:paraId="02951F3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DDA8D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47F5DC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CA7DDD2" wp14:editId="0EF59CA1">
                  <wp:extent cx="1200150" cy="180975"/>
                  <wp:effectExtent l="0" t="0" r="0" b="9525"/>
                  <wp:docPr id="63" name="Рисунок 63" descr="base_23969_83849_32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23969_83849_328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53E47E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1595F3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2CA72D0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4765F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06C7703" w14:textId="77777777">
        <w:tc>
          <w:tcPr>
            <w:tcW w:w="782" w:type="dxa"/>
            <w:vMerge/>
          </w:tcPr>
          <w:p w14:paraId="740F8D4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3AC8B2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D6247D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F869012" wp14:editId="6851FC98">
                  <wp:extent cx="1209675" cy="180975"/>
                  <wp:effectExtent l="0" t="0" r="9525" b="9525"/>
                  <wp:docPr id="64" name="Рисунок 64" descr="base_23969_83849_32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23969_83849_328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E6A7DD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66B45B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0C5DC9A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50D0B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8AA26D" w14:textId="77777777">
        <w:tc>
          <w:tcPr>
            <w:tcW w:w="782" w:type="dxa"/>
            <w:vMerge/>
          </w:tcPr>
          <w:p w14:paraId="3C1E90C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BA4B7D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92ECBD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C544F60" wp14:editId="3975EEE4">
                  <wp:extent cx="762000" cy="180975"/>
                  <wp:effectExtent l="0" t="0" r="0" b="9525"/>
                  <wp:docPr id="65" name="Рисунок 65" descr="base_23969_83849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23969_83849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34ECB4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0D82F7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10A2B5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D08FA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8E2B996" w14:textId="77777777">
        <w:tc>
          <w:tcPr>
            <w:tcW w:w="782" w:type="dxa"/>
            <w:vMerge w:val="restart"/>
          </w:tcPr>
          <w:p w14:paraId="1D86178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2438" w:type="dxa"/>
            <w:vMerge w:val="restart"/>
          </w:tcPr>
          <w:p w14:paraId="3C41471F" w14:textId="77777777" w:rsidR="0088411F" w:rsidRPr="00870687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 xml:space="preserve">Своевременность возврата на счет </w:t>
            </w:r>
            <w:r w:rsidR="00870687" w:rsidRP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>стного бюджета бюджетными и автономными учреждениями, в отношении которых ГРБС осуществляет функции и полномочия учредителя, остатков субсидий на иные цели по состоянию на 1 января финансового года, следующего за отчетным</w:t>
            </w:r>
          </w:p>
        </w:tc>
        <w:tc>
          <w:tcPr>
            <w:tcW w:w="3965" w:type="dxa"/>
          </w:tcPr>
          <w:p w14:paraId="2F524921" w14:textId="77777777" w:rsidR="0088411F" w:rsidRPr="00870687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 xml:space="preserve">Р21 - количество дней отклонения даты поступления средств на лицевой счет бюджета (не позднее 2 рабочих дней после установленного срока согласно ведомости кассовых поступлений) от срока применения </w:t>
            </w:r>
            <w:hyperlink r:id="rId73" w:history="1">
              <w:r w:rsidRPr="00870687">
                <w:rPr>
                  <w:rFonts w:ascii="Times New Roman" w:hAnsi="Times New Roman" w:cs="Times New Roman"/>
                </w:rPr>
                <w:t>Порядка</w:t>
              </w:r>
            </w:hyperlink>
            <w:r w:rsidRPr="00870687">
              <w:rPr>
                <w:rFonts w:ascii="Times New Roman" w:hAnsi="Times New Roman" w:cs="Times New Roman"/>
              </w:rPr>
              <w:t xml:space="preserve"> взыскания 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 xml:space="preserve">стной бюджет неиспользованных остатков субсидий, предоставленных из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>стного бюджета бюджетным и автономным учреждениям</w:t>
            </w:r>
          </w:p>
        </w:tc>
        <w:tc>
          <w:tcPr>
            <w:tcW w:w="1260" w:type="dxa"/>
            <w:vMerge w:val="restart"/>
          </w:tcPr>
          <w:p w14:paraId="02CC3AC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6FF88CB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2D3AEB7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48686B2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A8CC14A" w14:textId="77777777">
        <w:tc>
          <w:tcPr>
            <w:tcW w:w="782" w:type="dxa"/>
            <w:vMerge/>
          </w:tcPr>
          <w:p w14:paraId="5CF69F3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C46ADC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E85E9B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Р21 = 0</w:t>
            </w:r>
          </w:p>
        </w:tc>
        <w:tc>
          <w:tcPr>
            <w:tcW w:w="1260" w:type="dxa"/>
            <w:vMerge/>
          </w:tcPr>
          <w:p w14:paraId="3262CD8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37427B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A243F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B9BFE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9DA5B5F" w14:textId="77777777">
        <w:tc>
          <w:tcPr>
            <w:tcW w:w="782" w:type="dxa"/>
            <w:vMerge/>
          </w:tcPr>
          <w:p w14:paraId="04E03AC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93AD6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136806A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C5A7292" wp14:editId="34EA51C3">
                  <wp:extent cx="781050" cy="180975"/>
                  <wp:effectExtent l="0" t="0" r="0" b="9525"/>
                  <wp:docPr id="66" name="Рисунок 66" descr="base_23969_83849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23969_83849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2E9521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BFE8E8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FAD980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1AECC2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340ED49" w14:textId="77777777">
        <w:tc>
          <w:tcPr>
            <w:tcW w:w="782" w:type="dxa"/>
            <w:vMerge/>
          </w:tcPr>
          <w:p w14:paraId="68EFFA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960E9B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5F37B6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C4F7019" wp14:editId="2E8C22C9">
                  <wp:extent cx="561975" cy="180975"/>
                  <wp:effectExtent l="0" t="0" r="9525" b="9525"/>
                  <wp:docPr id="67" name="Рисунок 67" descr="base_23969_83849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23969_83849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8D221C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066461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7E9B39F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40C9F1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01D2F1A" w14:textId="77777777">
        <w:tc>
          <w:tcPr>
            <w:tcW w:w="782" w:type="dxa"/>
            <w:vMerge/>
          </w:tcPr>
          <w:p w14:paraId="3CDBC38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5E8690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01330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Р22 = 0</w:t>
            </w:r>
          </w:p>
        </w:tc>
        <w:tc>
          <w:tcPr>
            <w:tcW w:w="1260" w:type="dxa"/>
            <w:vMerge/>
          </w:tcPr>
          <w:p w14:paraId="0B3B66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0CD64F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2A7EDF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F5FFA9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66BCC44" w14:textId="77777777">
        <w:tc>
          <w:tcPr>
            <w:tcW w:w="782" w:type="dxa"/>
            <w:vMerge/>
          </w:tcPr>
          <w:p w14:paraId="7AA4AD6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A9DCBD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2A1195F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11F393B" wp14:editId="35E37FD3">
                  <wp:extent cx="781050" cy="180975"/>
                  <wp:effectExtent l="0" t="0" r="0" b="9525"/>
                  <wp:docPr id="68" name="Рисунок 68" descr="base_23969_83849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ase_23969_83849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957226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ED0DCC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DB1CF8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9741C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78A3957" w14:textId="77777777">
        <w:tc>
          <w:tcPr>
            <w:tcW w:w="782" w:type="dxa"/>
            <w:vMerge/>
          </w:tcPr>
          <w:p w14:paraId="1088157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FAC11A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72E1FF1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3AB9100" wp14:editId="17E6948E">
                  <wp:extent cx="561975" cy="180975"/>
                  <wp:effectExtent l="0" t="0" r="9525" b="9525"/>
                  <wp:docPr id="69" name="Рисунок 69" descr="base_23969_83849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ase_23969_83849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F8C261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9DE30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2A1C21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42B989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AABD2F5" w14:textId="77777777">
        <w:tc>
          <w:tcPr>
            <w:tcW w:w="782" w:type="dxa"/>
            <w:vMerge/>
          </w:tcPr>
          <w:p w14:paraId="3CC69FF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AF292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6DDC57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Р23 = 0</w:t>
            </w:r>
          </w:p>
        </w:tc>
        <w:tc>
          <w:tcPr>
            <w:tcW w:w="1260" w:type="dxa"/>
            <w:vMerge/>
          </w:tcPr>
          <w:p w14:paraId="74EC9A1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3E0C2A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5098F14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66C7A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BCC3862" w14:textId="77777777">
        <w:tc>
          <w:tcPr>
            <w:tcW w:w="782" w:type="dxa"/>
            <w:vMerge/>
          </w:tcPr>
          <w:p w14:paraId="0CC8E81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27D2B4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6F10F1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3DDC044" wp14:editId="6D25986A">
                  <wp:extent cx="781050" cy="180975"/>
                  <wp:effectExtent l="0" t="0" r="0" b="9525"/>
                  <wp:docPr id="70" name="Рисунок 70" descr="base_23969_83849_32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se_23969_83849_328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8DDB5B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C90C95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989716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8D0C2C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8E89D31" w14:textId="77777777">
        <w:tc>
          <w:tcPr>
            <w:tcW w:w="782" w:type="dxa"/>
            <w:vMerge/>
          </w:tcPr>
          <w:p w14:paraId="749BF25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DAE207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C2176E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654FEB0" wp14:editId="15BB7A3C">
                  <wp:extent cx="561975" cy="180975"/>
                  <wp:effectExtent l="0" t="0" r="9525" b="9525"/>
                  <wp:docPr id="71" name="Рисунок 71" descr="base_23969_83849_32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se_23969_83849_32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ADAB8A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3E9F45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214FB78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A415F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8D51879" w14:textId="77777777">
        <w:tc>
          <w:tcPr>
            <w:tcW w:w="782" w:type="dxa"/>
            <w:vMerge w:val="restart"/>
          </w:tcPr>
          <w:p w14:paraId="5EE31300" w14:textId="77777777" w:rsidR="0088411F" w:rsidRPr="00FB55AB" w:rsidRDefault="0088411F" w:rsidP="00870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</w:t>
            </w:r>
            <w:r w:rsidR="00870687">
              <w:rPr>
                <w:rFonts w:ascii="Times New Roman" w:hAnsi="Times New Roman" w:cs="Times New Roman"/>
              </w:rPr>
              <w:t>18</w:t>
            </w:r>
            <w:r w:rsidRPr="00FB55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  <w:vMerge w:val="restart"/>
          </w:tcPr>
          <w:p w14:paraId="485CDBAA" w14:textId="77777777"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Своевременность перечисления в </w:t>
            </w:r>
            <w:r w:rsidR="00870687">
              <w:rPr>
                <w:rFonts w:ascii="Times New Roman" w:hAnsi="Times New Roman" w:cs="Times New Roman"/>
              </w:rPr>
              <w:t>областной</w:t>
            </w:r>
            <w:r w:rsidRPr="00FB55AB">
              <w:rPr>
                <w:rFonts w:ascii="Times New Roman" w:hAnsi="Times New Roman" w:cs="Times New Roman"/>
              </w:rPr>
              <w:t xml:space="preserve"> бюджет остатков по состоянию на 1 января финансового года, следующего за отчетным, межбюджетных трансфертов в форме субвенций, субсидий, иных межбюджетных трансфертов, полученных из </w:t>
            </w:r>
            <w:r w:rsidR="00870687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>ного бюджета, администратором которых является ГРБС</w:t>
            </w:r>
          </w:p>
        </w:tc>
        <w:tc>
          <w:tcPr>
            <w:tcW w:w="3965" w:type="dxa"/>
          </w:tcPr>
          <w:p w14:paraId="2D63DB7B" w14:textId="77777777" w:rsidR="0088411F" w:rsidRPr="00FB55AB" w:rsidRDefault="00412E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Р22</w:t>
            </w:r>
            <w:r w:rsidR="0088411F" w:rsidRPr="00FB55AB">
              <w:rPr>
                <w:rFonts w:ascii="Times New Roman" w:hAnsi="Times New Roman" w:cs="Times New Roman"/>
              </w:rPr>
              <w:t xml:space="preserve"> - количество дней отклонения даты списания средств с лицевого счета бюджета (не позднее 2 рабочих дней после установленного срока согласно ведомости кассовых поступлений) от срока, установленного </w:t>
            </w:r>
            <w:hyperlink r:id="rId80" w:history="1">
              <w:r w:rsidR="0088411F"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="0088411F"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260" w:type="dxa"/>
            <w:vMerge w:val="restart"/>
          </w:tcPr>
          <w:p w14:paraId="6AE7C58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5892206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8F16D7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6101B04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ED50A5A" w14:textId="77777777">
        <w:tc>
          <w:tcPr>
            <w:tcW w:w="782" w:type="dxa"/>
            <w:vMerge/>
          </w:tcPr>
          <w:p w14:paraId="42188AA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28C51C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C2A3E13" w14:textId="77777777" w:rsidR="0088411F" w:rsidRPr="00FB55AB" w:rsidRDefault="00412E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Р22</w:t>
            </w:r>
            <w:r w:rsidR="0088411F" w:rsidRPr="00FB55A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260" w:type="dxa"/>
            <w:vMerge/>
          </w:tcPr>
          <w:p w14:paraId="1B9C1F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F684EA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F9EBD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7CE425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98DFDC9" w14:textId="77777777">
        <w:tc>
          <w:tcPr>
            <w:tcW w:w="782" w:type="dxa"/>
            <w:vMerge/>
          </w:tcPr>
          <w:p w14:paraId="4DFB28B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755BE7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F778CE0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44D1089" wp14:editId="2B802F36">
                  <wp:extent cx="781050" cy="180975"/>
                  <wp:effectExtent l="0" t="0" r="0" b="9525"/>
                  <wp:docPr id="72" name="Рисунок 72" descr="base_23969_83849_32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se_23969_83849_328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864646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6DE84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975434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2A330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B98E929" w14:textId="77777777">
        <w:tc>
          <w:tcPr>
            <w:tcW w:w="782" w:type="dxa"/>
            <w:vMerge/>
          </w:tcPr>
          <w:p w14:paraId="074DEBA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35715A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EE67E49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FA0037B" wp14:editId="68B26FDB">
                  <wp:extent cx="561975" cy="180975"/>
                  <wp:effectExtent l="0" t="0" r="9525" b="9525"/>
                  <wp:docPr id="73" name="Рисунок 73" descr="base_23969_83849_32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23969_83849_328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B878F7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A976C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3E2FDA9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CE0EAB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6C347DF" w14:textId="77777777">
        <w:tc>
          <w:tcPr>
            <w:tcW w:w="782" w:type="dxa"/>
          </w:tcPr>
          <w:p w14:paraId="6435A7B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63" w:type="dxa"/>
            <w:gridSpan w:val="3"/>
          </w:tcPr>
          <w:p w14:paraId="796F8E1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Учет и отчетность</w:t>
            </w:r>
          </w:p>
        </w:tc>
        <w:tc>
          <w:tcPr>
            <w:tcW w:w="1446" w:type="dxa"/>
          </w:tcPr>
          <w:p w14:paraId="47ABD3B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14:paraId="25E4E92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4" w:type="dxa"/>
          </w:tcPr>
          <w:p w14:paraId="59D1F57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F8E2044" w14:textId="77777777">
        <w:tc>
          <w:tcPr>
            <w:tcW w:w="782" w:type="dxa"/>
            <w:vMerge w:val="restart"/>
          </w:tcPr>
          <w:p w14:paraId="6CA92E3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38" w:type="dxa"/>
            <w:vMerge w:val="restart"/>
          </w:tcPr>
          <w:p w14:paraId="315E1B7E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Методические рекомендации (указания) ГРБС по реализации государственной учетной политики</w:t>
            </w:r>
          </w:p>
        </w:tc>
        <w:tc>
          <w:tcPr>
            <w:tcW w:w="3965" w:type="dxa"/>
          </w:tcPr>
          <w:p w14:paraId="025176D6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Р25 - наличие методических рекомендаций (указаний) ГРБС по реализации государственной учетной политики; для органов государственной власти, не входящих в первую группу, - наличие учетной политики</w:t>
            </w:r>
          </w:p>
        </w:tc>
        <w:tc>
          <w:tcPr>
            <w:tcW w:w="1260" w:type="dxa"/>
            <w:tcBorders>
              <w:bottom w:val="nil"/>
            </w:tcBorders>
          </w:tcPr>
          <w:p w14:paraId="0A489CD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B6180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4AC3FA2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5B5FA6C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получателей бюджетных средств по полноценному ведению </w:t>
            </w:r>
            <w:r w:rsidRPr="00FB55AB">
              <w:rPr>
                <w:rFonts w:ascii="Times New Roman" w:hAnsi="Times New Roman" w:cs="Times New Roman"/>
              </w:rPr>
              <w:lastRenderedPageBreak/>
              <w:t>бюджетного учета и отчетности</w:t>
            </w:r>
          </w:p>
        </w:tc>
      </w:tr>
      <w:tr w:rsidR="00FB55AB" w:rsidRPr="00FB55AB" w14:paraId="70FD6B0E" w14:textId="77777777">
        <w:tc>
          <w:tcPr>
            <w:tcW w:w="782" w:type="dxa"/>
            <w:vMerge/>
          </w:tcPr>
          <w:p w14:paraId="0A78DA3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95795FE" w14:textId="77777777" w:rsidR="0088411F" w:rsidRPr="00870687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0220559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- утверждены(а) методические рекомендации (указания) ГРБС по реализации государственной учетной политики (учетная политика)</w:t>
            </w:r>
          </w:p>
        </w:tc>
        <w:tc>
          <w:tcPr>
            <w:tcW w:w="1260" w:type="dxa"/>
            <w:vMerge w:val="restart"/>
            <w:tcBorders>
              <w:top w:val="nil"/>
            </w:tcBorders>
          </w:tcPr>
          <w:p w14:paraId="0433D32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338D61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4678FB8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2A5744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F931D29" w14:textId="77777777">
        <w:trPr>
          <w:trHeight w:val="509"/>
        </w:trPr>
        <w:tc>
          <w:tcPr>
            <w:tcW w:w="782" w:type="dxa"/>
            <w:vMerge/>
          </w:tcPr>
          <w:p w14:paraId="4500E22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DF206B5" w14:textId="77777777" w:rsidR="0088411F" w:rsidRPr="00870687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Merge w:val="restart"/>
          </w:tcPr>
          <w:p w14:paraId="58F81B3B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- отсутствуют(</w:t>
            </w:r>
            <w:proofErr w:type="spellStart"/>
            <w:r w:rsidRPr="00870687">
              <w:rPr>
                <w:rFonts w:ascii="Times New Roman" w:hAnsi="Times New Roman" w:cs="Times New Roman"/>
              </w:rPr>
              <w:t>ет</w:t>
            </w:r>
            <w:proofErr w:type="spellEnd"/>
            <w:r w:rsidRPr="00870687">
              <w:rPr>
                <w:rFonts w:ascii="Times New Roman" w:hAnsi="Times New Roman" w:cs="Times New Roman"/>
              </w:rPr>
              <w:t>) методические рекомендации (указания) ГРБС по реализации государственной учетной политики (учетная политика)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4139793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</w:tcPr>
          <w:p w14:paraId="54EC9B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140D10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42FF9E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654EA91" w14:textId="77777777">
        <w:tc>
          <w:tcPr>
            <w:tcW w:w="782" w:type="dxa"/>
            <w:vMerge/>
          </w:tcPr>
          <w:p w14:paraId="59D28C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D68E08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Merge/>
          </w:tcPr>
          <w:p w14:paraId="3B7BCE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7A91F9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14:paraId="4E2E31E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D3D7EC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1B34740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B9FA654" w14:textId="77777777">
        <w:tc>
          <w:tcPr>
            <w:tcW w:w="782" w:type="dxa"/>
            <w:vMerge w:val="restart"/>
          </w:tcPr>
          <w:p w14:paraId="42B7A05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38" w:type="dxa"/>
            <w:vMerge w:val="restart"/>
          </w:tcPr>
          <w:p w14:paraId="198EA6B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Своевременность представления ГРБС годовой бюджетной отчетности и сводной бухгалтерской отчетности бюджетных и автономных учреждений за отчетный период</w:t>
            </w:r>
          </w:p>
        </w:tc>
        <w:tc>
          <w:tcPr>
            <w:tcW w:w="3965" w:type="dxa"/>
          </w:tcPr>
          <w:p w14:paraId="109D5E3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Р26 - оценка соблюдения сроков ГРБС при представлении годовой отчетности</w:t>
            </w:r>
          </w:p>
        </w:tc>
        <w:tc>
          <w:tcPr>
            <w:tcW w:w="1260" w:type="dxa"/>
            <w:tcBorders>
              <w:bottom w:val="nil"/>
            </w:tcBorders>
          </w:tcPr>
          <w:p w14:paraId="003356B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4C9381C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1E779F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383E5DC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FB55AB" w:rsidRPr="00FB55AB" w14:paraId="0E0D9CCE" w14:textId="77777777">
        <w:tblPrEx>
          <w:tblBorders>
            <w:insideH w:val="nil"/>
          </w:tblBorders>
        </w:tblPrEx>
        <w:tc>
          <w:tcPr>
            <w:tcW w:w="782" w:type="dxa"/>
            <w:vMerge/>
          </w:tcPr>
          <w:p w14:paraId="46BCCF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482FC5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01765A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годовая отчетность представлена ГРБС в установленные сроки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CA2AB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78807B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9C6E4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43EF36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72F394C" w14:textId="77777777">
        <w:tc>
          <w:tcPr>
            <w:tcW w:w="782" w:type="dxa"/>
            <w:vMerge/>
          </w:tcPr>
          <w:p w14:paraId="3B4536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93B02D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7E8739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260" w:type="dxa"/>
            <w:tcBorders>
              <w:top w:val="nil"/>
            </w:tcBorders>
          </w:tcPr>
          <w:p w14:paraId="4BA7CD1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F72AA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</w:tcBorders>
          </w:tcPr>
          <w:p w14:paraId="6D0EE84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6FF14D4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C81D3FE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09B5E69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  <w:tcBorders>
              <w:bottom w:val="nil"/>
            </w:tcBorders>
          </w:tcPr>
          <w:p w14:paraId="225CCBE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Организация контроля</w:t>
            </w:r>
          </w:p>
        </w:tc>
        <w:tc>
          <w:tcPr>
            <w:tcW w:w="3965" w:type="dxa"/>
            <w:tcBorders>
              <w:bottom w:val="nil"/>
            </w:tcBorders>
          </w:tcPr>
          <w:p w14:paraId="5D06757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5BD44FC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7B06974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bottom w:val="nil"/>
            </w:tcBorders>
          </w:tcPr>
          <w:p w14:paraId="46E6924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4" w:type="dxa"/>
            <w:tcBorders>
              <w:bottom w:val="nil"/>
            </w:tcBorders>
          </w:tcPr>
          <w:p w14:paraId="16858D1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ECF8419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3BAE72B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2E72CBB7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3965" w:type="dxa"/>
          </w:tcPr>
          <w:p w14:paraId="04FDF60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Р27 - Качество организации внутреннего финансового контроля:</w:t>
            </w:r>
          </w:p>
          <w:p w14:paraId="1DD486D9" w14:textId="77777777" w:rsidR="0088411F" w:rsidRPr="00FB55AB" w:rsidRDefault="0088411F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организующих и выполняющих внутренний финансовый контроль;</w:t>
            </w:r>
          </w:p>
          <w:p w14:paraId="7D45E28F" w14:textId="77777777" w:rsidR="0088411F" w:rsidRPr="00FB55AB" w:rsidRDefault="0088411F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наличие утвержденной карты внутреннего финансового контроля;</w:t>
            </w:r>
          </w:p>
          <w:p w14:paraId="7D117CD5" w14:textId="77777777" w:rsidR="0088411F" w:rsidRPr="00FB55AB" w:rsidRDefault="0088411F">
            <w:pPr>
              <w:pStyle w:val="ConsPlusNormal"/>
              <w:ind w:left="7" w:firstLine="269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3) наличие порядка учета и хранения </w:t>
            </w:r>
            <w:r w:rsidRPr="00FB55AB">
              <w:rPr>
                <w:rFonts w:ascii="Times New Roman" w:hAnsi="Times New Roman" w:cs="Times New Roman"/>
              </w:rPr>
              <w:lastRenderedPageBreak/>
              <w:t>регистров (журналов) внутреннего финансового контроля;</w:t>
            </w:r>
          </w:p>
          <w:p w14:paraId="22EF055F" w14:textId="77777777" w:rsidR="0088411F" w:rsidRPr="00FB55AB" w:rsidRDefault="0088411F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46ADC91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407ED9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F3388B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47107E71" w14:textId="77777777"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наличие документов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организации внутреннего финансового контроля, удовлетворяющих требованиям бюджетного законодательства Российской Федерации и нормативных правовых </w:t>
            </w:r>
            <w:r w:rsidRPr="00FB55AB">
              <w:rPr>
                <w:rFonts w:ascii="Times New Roman" w:hAnsi="Times New Roman" w:cs="Times New Roman"/>
              </w:rPr>
              <w:lastRenderedPageBreak/>
              <w:t>актов Курской области</w:t>
            </w:r>
          </w:p>
        </w:tc>
      </w:tr>
      <w:tr w:rsidR="00FB55AB" w:rsidRPr="00FB55AB" w14:paraId="35B97906" w14:textId="77777777">
        <w:tc>
          <w:tcPr>
            <w:tcW w:w="782" w:type="dxa"/>
            <w:vMerge/>
            <w:tcBorders>
              <w:bottom w:val="nil"/>
            </w:tcBorders>
          </w:tcPr>
          <w:p w14:paraId="5A0BA5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0BCA81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2DC08D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исполнены требования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п.п</w:t>
            </w:r>
            <w:proofErr w:type="spellEnd"/>
            <w:r w:rsidRPr="00FB55AB">
              <w:rPr>
                <w:rFonts w:ascii="Times New Roman" w:hAnsi="Times New Roman" w:cs="Times New Roman"/>
              </w:rPr>
              <w:t>. 1 - 4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7E4C8D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9E50BA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2FC063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98746F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0071758" w14:textId="77777777">
        <w:tc>
          <w:tcPr>
            <w:tcW w:w="782" w:type="dxa"/>
            <w:vMerge/>
            <w:tcBorders>
              <w:bottom w:val="nil"/>
            </w:tcBorders>
          </w:tcPr>
          <w:p w14:paraId="27649D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59EC5BB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B886BA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B97BC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714BC1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17FD77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007A547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9256948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5B177B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2ED8F00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537C0C0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58E5AB0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7DDF00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F237AA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3F263E0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16DCC73" w14:textId="77777777">
        <w:tc>
          <w:tcPr>
            <w:tcW w:w="782" w:type="dxa"/>
          </w:tcPr>
          <w:p w14:paraId="6B44BC7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438" w:type="dxa"/>
          </w:tcPr>
          <w:p w14:paraId="46FFA5E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3965" w:type="dxa"/>
          </w:tcPr>
          <w:p w14:paraId="588C8C6C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Р28 - Качество организации внутреннего финансового аудита:</w:t>
            </w:r>
          </w:p>
          <w:p w14:paraId="22F3EE97" w14:textId="77777777" w:rsidR="0088411F" w:rsidRPr="00FB55AB" w:rsidRDefault="0088411F">
            <w:pPr>
              <w:pStyle w:val="ConsPlusNormal"/>
              <w:ind w:left="7" w:firstLine="28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наличие структурного подразделения и (или) должностных лиц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уполномоченных на осуществление внутреннего финансового аудита на основе функциональной независимости;</w:t>
            </w:r>
          </w:p>
          <w:p w14:paraId="0314EB27" w14:textId="77777777" w:rsidR="0088411F" w:rsidRPr="00FB55AB" w:rsidRDefault="0088411F">
            <w:pPr>
              <w:pStyle w:val="ConsPlusNormal"/>
              <w:ind w:left="7"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наличие утвержденного плана аудиторских проверок на соответствующий финансовый год;</w:t>
            </w:r>
          </w:p>
          <w:p w14:paraId="548DF7E8" w14:textId="77777777" w:rsidR="0088411F" w:rsidRPr="00FB55AB" w:rsidRDefault="0088411F">
            <w:pPr>
              <w:pStyle w:val="ConsPlusNormal"/>
              <w:ind w:left="7"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260" w:type="dxa"/>
          </w:tcPr>
          <w:p w14:paraId="656C56B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847E71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78A50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345F2727" w14:textId="77777777"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наличие документов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об организации и осуществлении внутреннего финансового аудита, удовлетворяющих требованиям бюджетного законодательства Российской Федерации и нормативных правовых актов Курской области</w:t>
            </w:r>
          </w:p>
        </w:tc>
      </w:tr>
      <w:tr w:rsidR="00FB55AB" w:rsidRPr="00FB55AB" w14:paraId="521C1170" w14:textId="77777777">
        <w:tc>
          <w:tcPr>
            <w:tcW w:w="782" w:type="dxa"/>
          </w:tcPr>
          <w:p w14:paraId="2C4923F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0CF6239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9C0DFD4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исполнены требования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п.п</w:t>
            </w:r>
            <w:proofErr w:type="spellEnd"/>
            <w:r w:rsidRPr="00FB55AB">
              <w:rPr>
                <w:rFonts w:ascii="Times New Roman" w:hAnsi="Times New Roman" w:cs="Times New Roman"/>
              </w:rPr>
              <w:t>. 1 - 3 показателя</w:t>
            </w:r>
          </w:p>
        </w:tc>
        <w:tc>
          <w:tcPr>
            <w:tcW w:w="1260" w:type="dxa"/>
          </w:tcPr>
          <w:p w14:paraId="57579EC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773458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7C3F5B4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259EA49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60F3CB7" w14:textId="77777777">
        <w:tc>
          <w:tcPr>
            <w:tcW w:w="782" w:type="dxa"/>
          </w:tcPr>
          <w:p w14:paraId="19D5C97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399E6A3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D5CA7BB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260" w:type="dxa"/>
          </w:tcPr>
          <w:p w14:paraId="369B60D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1DDE8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91B0D9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5DE42FE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38DA246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6198F2F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43AF1B8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2FBF92F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260" w:type="dxa"/>
            <w:tcBorders>
              <w:bottom w:val="nil"/>
            </w:tcBorders>
          </w:tcPr>
          <w:p w14:paraId="6375B27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354B996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3048E40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14:paraId="7760B1B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6B66705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7B9742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438" w:type="dxa"/>
            <w:tcBorders>
              <w:bottom w:val="nil"/>
            </w:tcBorders>
          </w:tcPr>
          <w:p w14:paraId="74E4D7BB" w14:textId="77777777"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сведения о результатах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  <w:tcBorders>
              <w:bottom w:val="nil"/>
            </w:tcBorders>
          </w:tcPr>
          <w:p w14:paraId="0A3523D6" w14:textId="77777777"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Р29 - Наличие в годовой бюджетной отчетности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5 "Сведения 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наличие сведений о результатах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tcBorders>
              <w:bottom w:val="nil"/>
            </w:tcBorders>
          </w:tcPr>
          <w:p w14:paraId="33AC88C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7D092C4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3F4EA7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14:paraId="45D40AD5" w14:textId="77777777"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5 характеризует результаты проведенных мероприятий по внутреннему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Управлением Федерального казначейства по Курской области, </w:t>
            </w:r>
            <w:r w:rsidR="00870687">
              <w:rPr>
                <w:rFonts w:ascii="Times New Roman" w:hAnsi="Times New Roman" w:cs="Times New Roman"/>
              </w:rPr>
              <w:t xml:space="preserve">администрацией </w:t>
            </w:r>
            <w:r w:rsidRPr="00FB55AB">
              <w:rPr>
                <w:rFonts w:ascii="Times New Roman" w:hAnsi="Times New Roman" w:cs="Times New Roman"/>
              </w:rPr>
              <w:t xml:space="preserve">за соблюдением требований бюджетного законодательства, финансовой дисциплины, эффективным использованием материальных и финансовых ресурсов, правильным ведением бюджетного учета и составлением бюджетной отчетности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14:paraId="72B07647" w14:textId="77777777" w:rsidR="0088411F" w:rsidRPr="00FB55AB" w:rsidRDefault="0088411F" w:rsidP="009436A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проведенных мероприятий внутреннего государственного финансового контроля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содержат информацию за соблюдением требований законодательства Российской Федерации, финансовой дисциплины, эффективным использованием материальных и финансовых ресурсов, правильным ведением бухгалтерского учета и составлением бухгалтерской отчетности</w:t>
            </w:r>
          </w:p>
        </w:tc>
      </w:tr>
      <w:tr w:rsidR="00FB55AB" w:rsidRPr="00FB55AB" w14:paraId="2AA9F3A8" w14:textId="77777777">
        <w:tc>
          <w:tcPr>
            <w:tcW w:w="782" w:type="dxa"/>
          </w:tcPr>
          <w:p w14:paraId="4E9B13F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2E58D86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1727E59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контроля" заполнена в соответствии с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требованиями Инструкции и в полном объеме отражает количество и результаты проведенных мероприятий по внутреннему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(для ГРБС I и II групп), а также представленные ГРБС I группы сведения в отношении бюджетных и автономных учреждений, в полном объеме отражают количество и результаты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</w:t>
            </w:r>
          </w:p>
        </w:tc>
        <w:tc>
          <w:tcPr>
            <w:tcW w:w="1260" w:type="dxa"/>
          </w:tcPr>
          <w:p w14:paraId="4065E62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03AA35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0498CCD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14:paraId="74F65F11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7CD427" w14:textId="77777777">
        <w:tc>
          <w:tcPr>
            <w:tcW w:w="782" w:type="dxa"/>
          </w:tcPr>
          <w:p w14:paraId="54F53DD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5F52115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A70CF5C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(для ГРБС I и II групп), а также представленные ГРБС I группы сведения в отношении бюджетных и автономных учреждений не в полном объеме отражают количество и результаты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</w:t>
            </w:r>
          </w:p>
        </w:tc>
        <w:tc>
          <w:tcPr>
            <w:tcW w:w="1260" w:type="dxa"/>
          </w:tcPr>
          <w:p w14:paraId="04CFED9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7D991C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0BAE27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14:paraId="0C8F31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12CE64A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0BE3CCF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3D39D4E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6EA960DB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муниципального финансового контроля" не заполнена, сведения о результатах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</w:t>
            </w:r>
            <w:r w:rsidRPr="00FB55AB">
              <w:rPr>
                <w:rFonts w:ascii="Times New Roman" w:hAnsi="Times New Roman" w:cs="Times New Roman"/>
              </w:rPr>
              <w:lastRenderedPageBreak/>
              <w:t>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tcBorders>
              <w:bottom w:val="nil"/>
            </w:tcBorders>
          </w:tcPr>
          <w:p w14:paraId="72F5A1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5444738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61109D8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14:paraId="5578AA5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B2C3554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028B6E5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3A13CD34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групп), а также сведения о результатах пр</w:t>
            </w:r>
            <w:r w:rsidR="009436AF">
              <w:rPr>
                <w:rFonts w:ascii="Times New Roman" w:hAnsi="Times New Roman" w:cs="Times New Roman"/>
              </w:rPr>
              <w:t>оведенных мероприятий внешнего 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14:paraId="24B40B14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Р30 - Наличие в годовой бюджетной отчетности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наличие сведений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2A19B7D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7AD6D3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343E23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2E4984B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7 характеризует результаты проведенных в отчетном периоде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</w:t>
            </w:r>
            <w:r w:rsidR="009436AF">
              <w:rPr>
                <w:rFonts w:ascii="Times New Roman" w:hAnsi="Times New Roman" w:cs="Times New Roman"/>
              </w:rPr>
              <w:t>Ревизионной комиссией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за соблюдением требований бюджетного законодательства Российской Федерации, 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мес</w:t>
            </w:r>
            <w:r w:rsidRPr="00FB55AB">
              <w:rPr>
                <w:rFonts w:ascii="Times New Roman" w:hAnsi="Times New Roman" w:cs="Times New Roman"/>
              </w:rPr>
              <w:t xml:space="preserve">тного бюджета и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14:paraId="557601B4" w14:textId="77777777" w:rsidR="0088411F" w:rsidRPr="00FB55AB" w:rsidRDefault="0088411F" w:rsidP="009436A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Сведения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содержат информацию за соблюдением требований законодательства Российской Федерации, финансовой дисциплины, эффективным использованием материальных и финансовых ресурсов, правильным ведением бухгалтерского учета и составлением бухгалтерской отчетности</w:t>
            </w:r>
          </w:p>
        </w:tc>
      </w:tr>
      <w:tr w:rsidR="00FB55AB" w:rsidRPr="00FB55AB" w14:paraId="3FB6EBC8" w14:textId="77777777">
        <w:tc>
          <w:tcPr>
            <w:tcW w:w="782" w:type="dxa"/>
            <w:vMerge/>
            <w:tcBorders>
              <w:bottom w:val="nil"/>
            </w:tcBorders>
          </w:tcPr>
          <w:p w14:paraId="5A06904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48DB1AC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89E928B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</w:t>
            </w:r>
            <w:r w:rsidR="009436AF">
              <w:rPr>
                <w:rFonts w:ascii="Times New Roman" w:hAnsi="Times New Roman" w:cs="Times New Roman"/>
              </w:rPr>
              <w:t>муниципального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муниципальному</w:t>
            </w:r>
            <w:r w:rsidRPr="00FB55AB">
              <w:rPr>
                <w:rFonts w:ascii="Times New Roman" w:hAnsi="Times New Roman" w:cs="Times New Roman"/>
              </w:rPr>
              <w:t xml:space="preserve"> финансовому контролю, а также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представленные ГРБС I группы сведения в отношении бюджетных и автономных учреждений в полном объеме отражают количество и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668A0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6F3B54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E7DB88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081C46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C58783C" w14:textId="77777777">
        <w:tc>
          <w:tcPr>
            <w:tcW w:w="782" w:type="dxa"/>
            <w:vMerge/>
            <w:tcBorders>
              <w:bottom w:val="nil"/>
            </w:tcBorders>
          </w:tcPr>
          <w:p w14:paraId="678039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3D36B87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74F1673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муниципальному</w:t>
            </w:r>
            <w:r w:rsidRPr="00FB55AB">
              <w:rPr>
                <w:rFonts w:ascii="Times New Roman" w:hAnsi="Times New Roman" w:cs="Times New Roman"/>
              </w:rPr>
              <w:t xml:space="preserve"> финансовому контролю, а также представленные ГРБС I группы сведения в отношении бюджетных и автономных учреждений не в полном объеме отражают количество и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301D319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B04326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B0EEE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26CFC8D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B9EA8ED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39095C0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371B73C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33352B80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муниципального финансового контроля" не заполнена, сведения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 xml:space="preserve">ного </w:t>
            </w:r>
            <w:r w:rsidRPr="00FB55AB">
              <w:rPr>
                <w:rFonts w:ascii="Times New Roman" w:hAnsi="Times New Roman" w:cs="Times New Roman"/>
              </w:rPr>
              <w:t>финансового контроля 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9D2ACA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42369D1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435896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4E5B6B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34E79DA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60C352E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40505AB5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Проведение инвентаризаций имущества и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обязательств в отчетном финансовом году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14:paraId="65B4B615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Р31 - Наличие в годовой бюджетной отчетности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 инвентаризаций имущества и обязательств и принятые меры по устранению выявленных расхождений (недостач и (или) излишков), также наличие сведений о результатах проведенных инвентаризаций имущества и обязательств и принятые меры по устранению выявленных расхождений (недостач и (или) излишек)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60BA25C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04867E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54C731F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78D45573" w14:textId="77777777"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6 характеризует результаты проведенных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в отчетном периоде инвентаризаций имущества и обязательств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14:paraId="04DF07A1" w14:textId="77777777"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Предоставленные сведения о результатах проведенных инвентаризаций имущества и обязательств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характеризуют результаты проведенных в отчетном периоде инвентаризаций имущества и обязательств и принятые меры по устранению выявленных расхождений (недостач и (или) излишков).</w:t>
            </w:r>
          </w:p>
          <w:p w14:paraId="7B345FDC" w14:textId="77777777" w:rsidR="0088411F" w:rsidRPr="00FB55AB" w:rsidRDefault="0088411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Положительно оцениваются наличие и качество заполненной таблицы N 6 "Сведения о проведении инвентаризаций" и сведений о результатах проведенных инвентаризаций имущества и обязательств в отношении бюджетных и автономных учреждений</w:t>
            </w:r>
          </w:p>
        </w:tc>
      </w:tr>
      <w:tr w:rsidR="00FB55AB" w:rsidRPr="00FB55AB" w14:paraId="005D4AD6" w14:textId="77777777">
        <w:tc>
          <w:tcPr>
            <w:tcW w:w="782" w:type="dxa"/>
            <w:vMerge/>
            <w:tcBorders>
              <w:bottom w:val="nil"/>
            </w:tcBorders>
          </w:tcPr>
          <w:p w14:paraId="14A56E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299290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6C2238E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Pr="00FB55AB">
              <w:rPr>
                <w:rFonts w:ascii="Times New Roman" w:hAnsi="Times New Roman" w:cs="Times New Roman"/>
              </w:rPr>
              <w:lastRenderedPageBreak/>
              <w:t>областного бюджета (для ГРБС I и II групп), а также представленные ГРБС I группы сведения в отношении бюджетных и автономных учреждений, в полном объеме отражают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0DB06F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DA6AEF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E92D18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217E2B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3C56C9C" w14:textId="77777777">
        <w:tc>
          <w:tcPr>
            <w:tcW w:w="782" w:type="dxa"/>
            <w:vMerge/>
            <w:tcBorders>
              <w:bottom w:val="nil"/>
            </w:tcBorders>
          </w:tcPr>
          <w:p w14:paraId="160CAA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7F01DAC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53418F7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таблица N 6 "Сведения о проведении инвентаризаций" 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излишков), а также представленные ГРБС I группы сведения в отношении бюджетных и автономных учреждений не в полном объеме отражают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3AAE78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25745A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9171CB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06B5493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0D04E6B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77E483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14835B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0E66244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6 "Сведения о проведении инвентаризаций" не заполнена, сведения о результатах проведенных инвентаризаций имущества и обязательств и принятые меры по устранению выявленных расхождений (недостач и (или) излишков) в отношении бюджетных и автономных </w:t>
            </w:r>
            <w:r w:rsidRPr="00FB55AB">
              <w:rPr>
                <w:rFonts w:ascii="Times New Roman" w:hAnsi="Times New Roman" w:cs="Times New Roman"/>
              </w:rPr>
              <w:lastRenderedPageBreak/>
              <w:t>учреждений ГРБС I группы не представлены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7F8AE9A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0F334D9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E3384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975A1E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FD19B41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225D274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6AB7ADEB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14:paraId="23981140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Р32 - оценка фактов установления (</w:t>
            </w:r>
            <w:proofErr w:type="spellStart"/>
            <w:r w:rsidRPr="00FB55AB">
              <w:rPr>
                <w:rFonts w:ascii="Times New Roman" w:hAnsi="Times New Roman" w:cs="Times New Roman"/>
              </w:rPr>
              <w:t>неустановления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) недостач и хищений денежных средств и материальных ценностей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осуществляет функции и полномочия учредителя (для ГРБС I группы), в ходе проведения мероприятий внутреннего финансового контроля и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1BDA87E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99CD04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7FF0384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3DAC8E08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оцениваются отсутствие недостач и хищений денежных средств и материальных ценностей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</w:tr>
      <w:tr w:rsidR="00FB55AB" w:rsidRPr="00FB55AB" w14:paraId="5FDD568B" w14:textId="77777777">
        <w:tc>
          <w:tcPr>
            <w:tcW w:w="782" w:type="dxa"/>
            <w:vMerge/>
            <w:tcBorders>
              <w:bottom w:val="nil"/>
            </w:tcBorders>
          </w:tcPr>
          <w:p w14:paraId="473DD7F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2A93FAC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A084D0F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7B80E4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AD3C13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8A70D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4BC1AB8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C2E6EC5" w14:textId="77777777">
        <w:tc>
          <w:tcPr>
            <w:tcW w:w="782" w:type="dxa"/>
            <w:vMerge/>
            <w:tcBorders>
              <w:bottom w:val="nil"/>
            </w:tcBorders>
          </w:tcPr>
          <w:p w14:paraId="494DF4C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4EB5424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ABD580B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выявлены недостачи и хищения денежных средств и материальных ценностей в ходе проведения внутреннего финансового контроля и не </w:t>
            </w:r>
            <w:r w:rsidRPr="00FB55AB">
              <w:rPr>
                <w:rFonts w:ascii="Times New Roman" w:hAnsi="Times New Roman" w:cs="Times New Roman"/>
              </w:rPr>
              <w:lastRenderedPageBreak/>
              <w:t>приняты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6CE7703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5C7EB9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1A6710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494BCE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B742B74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1C5C65A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1FB50C6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7FA925C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выявлены недостачи и хищения денежных средств и материальных ценностей в ходе проведения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71C22A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2D696FC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0F0FC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78212AC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4213946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22B3DC7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691E1E44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Нарушения, выявленные в ходе проведения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групп), а также бюджетных и автономных учреждений, в отношении которых ГРБС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14:paraId="437C10C3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Р33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Ккмн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Ккм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099BDE9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BB5E5FF" w14:textId="77777777" w:rsidR="0088411F" w:rsidRPr="00FB55AB" w:rsidRDefault="0088411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Ккмн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&lt;*&gt;, проведенных органами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контроля, в ходе которых выявлены нарушения бюджетного законодательства и иные финансовые нарушения;</w:t>
            </w:r>
          </w:p>
          <w:p w14:paraId="4C453D81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Ккм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&lt;*&gt;</w:t>
            </w:r>
          </w:p>
          <w:p w14:paraId="17555DD9" w14:textId="77777777" w:rsidR="0088411F" w:rsidRPr="00FB55AB" w:rsidRDefault="008841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--------------------------------</w:t>
            </w:r>
          </w:p>
          <w:p w14:paraId="40FE1B75" w14:textId="77777777" w:rsidR="0088411F" w:rsidRPr="00FB55AB" w:rsidRDefault="008841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контроля, проведенных у подведомственных получателей бюджетных средств, а также бюджетных и автономных учреждений, в отношении которых ГРБС осуществляет функции и полномочия учредителя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6F70383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F2A42B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534F510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24E584B7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FB55AB" w:rsidRPr="00FB55AB" w14:paraId="02DF6108" w14:textId="77777777">
        <w:tc>
          <w:tcPr>
            <w:tcW w:w="782" w:type="dxa"/>
            <w:vMerge/>
            <w:tcBorders>
              <w:bottom w:val="nil"/>
            </w:tcBorders>
          </w:tcPr>
          <w:p w14:paraId="599EEF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414E16C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BCD0C5C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Р33 = 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3460227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717824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BEEB7F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601439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BBD58D8" w14:textId="77777777">
        <w:tc>
          <w:tcPr>
            <w:tcW w:w="782" w:type="dxa"/>
            <w:vMerge/>
            <w:tcBorders>
              <w:bottom w:val="nil"/>
            </w:tcBorders>
          </w:tcPr>
          <w:p w14:paraId="4E9A276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0AE7714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BF21BE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FB55AB">
              <w:rPr>
                <w:rFonts w:ascii="Times New Roman" w:hAnsi="Times New Roman" w:cs="Times New Roman"/>
              </w:rPr>
              <w:t>&lt; Р</w:t>
            </w:r>
            <w:proofErr w:type="gramEnd"/>
            <w:r w:rsidRPr="00FB55AB">
              <w:rPr>
                <w:rFonts w:ascii="Times New Roman" w:hAnsi="Times New Roman" w:cs="Times New Roman"/>
              </w:rPr>
              <w:t>33 &lt;= 15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4225DFC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2060A2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CBFD9C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6713555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8224B06" w14:textId="77777777">
        <w:tc>
          <w:tcPr>
            <w:tcW w:w="782" w:type="dxa"/>
            <w:vMerge/>
            <w:tcBorders>
              <w:bottom w:val="nil"/>
            </w:tcBorders>
          </w:tcPr>
          <w:p w14:paraId="5A0654C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3FEFF98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444FE65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 w:rsidRPr="00FB55AB">
              <w:rPr>
                <w:rFonts w:ascii="Times New Roman" w:hAnsi="Times New Roman" w:cs="Times New Roman"/>
              </w:rPr>
              <w:t>&lt; Р</w:t>
            </w:r>
            <w:proofErr w:type="gramEnd"/>
            <w:r w:rsidRPr="00FB55AB">
              <w:rPr>
                <w:rFonts w:ascii="Times New Roman" w:hAnsi="Times New Roman" w:cs="Times New Roman"/>
              </w:rPr>
              <w:t>33 &lt;= 30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5E04BA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8C3DD6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D10882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2E456AE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F870AAC" w14:textId="77777777">
        <w:tc>
          <w:tcPr>
            <w:tcW w:w="782" w:type="dxa"/>
            <w:vMerge/>
            <w:tcBorders>
              <w:bottom w:val="nil"/>
            </w:tcBorders>
          </w:tcPr>
          <w:p w14:paraId="16A506B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5400472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9B7138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30 </w:t>
            </w:r>
            <w:proofErr w:type="gramStart"/>
            <w:r w:rsidRPr="00FB55AB">
              <w:rPr>
                <w:rFonts w:ascii="Times New Roman" w:hAnsi="Times New Roman" w:cs="Times New Roman"/>
              </w:rPr>
              <w:t>&lt; Р</w:t>
            </w:r>
            <w:proofErr w:type="gramEnd"/>
            <w:r w:rsidRPr="00FB55AB">
              <w:rPr>
                <w:rFonts w:ascii="Times New Roman" w:hAnsi="Times New Roman" w:cs="Times New Roman"/>
              </w:rPr>
              <w:t>33 &lt;= 50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6F75639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57A2BC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AEEA42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701C0F6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CB51D11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7AB1743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04C4A5C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0718422C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33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48AF500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089DDF4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B8C871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4927F37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90459C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6B28C50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161C868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Осуществление в отчетном финансовом году внутреннего финансового контроля</w:t>
            </w:r>
          </w:p>
        </w:tc>
        <w:tc>
          <w:tcPr>
            <w:tcW w:w="3965" w:type="dxa"/>
          </w:tcPr>
          <w:p w14:paraId="5F628864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Р34 - осуществление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мес</w:t>
            </w:r>
            <w:r w:rsidRPr="00FB55AB">
              <w:rPr>
                <w:rFonts w:ascii="Times New Roman" w:hAnsi="Times New Roman" w:cs="Times New Roman"/>
              </w:rPr>
              <w:t xml:space="preserve">тного бюджета внутреннего финансового контроля в соответствии с требованиями бюджетного законодательства Российской Федерации, нормативных правовых актов Курской области, нормативных актов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организации и осуществлению внутреннего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621754D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41FC21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166708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11F6F7E2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осуществление в отчетном финансовом году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внутреннего финансового контроля и принятие мер по устранению выявленных недостатков и (или) нарушений</w:t>
            </w:r>
          </w:p>
        </w:tc>
      </w:tr>
      <w:tr w:rsidR="00FB55AB" w:rsidRPr="00FB55AB" w14:paraId="451C524E" w14:textId="77777777">
        <w:tc>
          <w:tcPr>
            <w:tcW w:w="782" w:type="dxa"/>
            <w:vMerge/>
            <w:tcBorders>
              <w:bottom w:val="nil"/>
            </w:tcBorders>
          </w:tcPr>
          <w:p w14:paraId="1BCB477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6081793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21537A2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контроля, по результатам которого не выявлены недостатки и (или) нарушения при исполнении внутренних бюджетных процедур 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6304223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0A13BB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47CF45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38B64F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FA52987" w14:textId="77777777" w:rsidTr="00E924FC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single" w:sz="4" w:space="0" w:color="auto"/>
            </w:tcBorders>
          </w:tcPr>
          <w:p w14:paraId="6A8E50B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14:paraId="70BBD9F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14:paraId="71A5D63C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контроля, по результатам 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2189F3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5A14F6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87032B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14:paraId="23571AA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B3C5542" w14:textId="77777777" w:rsidTr="00E924F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77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4.9.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D58" w14:textId="77777777" w:rsidR="0088411F" w:rsidRPr="00FB55AB" w:rsidRDefault="0088411F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14:paraId="6E061C68" w14:textId="042A7AAC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Р35 - осуществление главным распорядителем средств областного бюджета внутреннего финансового аудита в соответствии с требованиями бюджетного законодательства Российской Федерации, нормативных правовых актов Курской области, нормативных</w:t>
            </w:r>
            <w:r w:rsidR="00E924FC">
              <w:rPr>
                <w:rFonts w:ascii="Times New Roman" w:hAnsi="Times New Roman" w:cs="Times New Roman"/>
              </w:rPr>
              <w:t xml:space="preserve"> правовых</w:t>
            </w:r>
            <w:r w:rsidRPr="00FB55AB">
              <w:rPr>
                <w:rFonts w:ascii="Times New Roman" w:hAnsi="Times New Roman" w:cs="Times New Roman"/>
              </w:rPr>
              <w:t xml:space="preserve"> актов</w:t>
            </w:r>
            <w:r w:rsidR="00E924FC">
              <w:rPr>
                <w:rFonts w:ascii="Times New Roman" w:hAnsi="Times New Roman" w:cs="Times New Roman"/>
              </w:rPr>
              <w:t xml:space="preserve">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4A33B5">
              <w:rPr>
                <w:rFonts w:ascii="Times New Roman" w:hAnsi="Times New Roman" w:cs="Times New Roman"/>
              </w:rPr>
              <w:t xml:space="preserve"> сельсовета</w:t>
            </w:r>
            <w:r w:rsidR="00E924FC">
              <w:rPr>
                <w:rFonts w:ascii="Times New Roman" w:hAnsi="Times New Roman" w:cs="Times New Roman"/>
              </w:rPr>
              <w:t xml:space="preserve"> Курчатовского района Курской области, нормативных актов</w:t>
            </w:r>
            <w:r w:rsidRPr="00FB55AB">
              <w:rPr>
                <w:rFonts w:ascii="Times New Roman" w:hAnsi="Times New Roman" w:cs="Times New Roman"/>
              </w:rPr>
              <w:t xml:space="preserve">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организации и осуществлению внутреннего финансового аудита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14:paraId="7B7CBEC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BAF262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095805A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single" w:sz="4" w:space="0" w:color="auto"/>
            </w:tcBorders>
          </w:tcPr>
          <w:p w14:paraId="10DEB7C2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осуществление в отчетном финансовом году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FB55AB" w:rsidRPr="00FB55AB" w14:paraId="00E8D819" w14:textId="77777777" w:rsidTr="00E924F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F4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8D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14:paraId="57FE075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476B7EE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1F01A8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33709E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14:paraId="2184DB9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35A51B4" w14:textId="77777777" w:rsidTr="00E924F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8F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00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14:paraId="38AC2176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осуществление внутреннего финансового аудита, по результатам которого руководителем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не обеспечена реализация аудиторских выводов, предложений и рекомендаций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E8C74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D65BF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37B43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14:paraId="1AE5221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9AB312D" w14:textId="77777777" w:rsidTr="00E924FC">
        <w:tblPrEx>
          <w:tblBorders>
            <w:insideH w:val="nil"/>
          </w:tblBorders>
        </w:tblPrEx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5D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3D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3AAB6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внутренний финансовый аудит не проводился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C8CF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FBFC62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2104A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BD6A7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</w:tbl>
    <w:p w14:paraId="778A573F" w14:textId="77777777" w:rsidR="0088411F" w:rsidRPr="00FB55AB" w:rsidRDefault="0088411F">
      <w:pPr>
        <w:rPr>
          <w:rFonts w:ascii="Times New Roman" w:hAnsi="Times New Roman" w:cs="Times New Roman"/>
        </w:rPr>
        <w:sectPr w:rsidR="0088411F" w:rsidRPr="00FB55A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1420C2B" w14:textId="77777777" w:rsidR="0088411F" w:rsidRPr="00FB55AB" w:rsidRDefault="00E924F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8411F" w:rsidRPr="00FB55AB">
        <w:rPr>
          <w:rFonts w:ascii="Times New Roman" w:hAnsi="Times New Roman" w:cs="Times New Roman"/>
        </w:rPr>
        <w:t>риложение N 2</w:t>
      </w:r>
    </w:p>
    <w:p w14:paraId="2DD97FE6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14:paraId="0C0C6FD4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14:paraId="542AC040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14:paraId="071E45D9" w14:textId="77777777" w:rsidR="0088411F" w:rsidRPr="00FB55AB" w:rsidRDefault="00DE6F1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14:paraId="2F6A4D35" w14:textId="77777777"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14:paraId="1C20A6A6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2BA5F138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bookmarkStart w:id="6" w:name="P955"/>
      <w:bookmarkEnd w:id="6"/>
      <w:r w:rsidRPr="00FB55AB">
        <w:rPr>
          <w:rFonts w:ascii="Times New Roman" w:hAnsi="Times New Roman" w:cs="Times New Roman"/>
        </w:rPr>
        <w:t xml:space="preserve">                                Перечень</w:t>
      </w:r>
    </w:p>
    <w:p w14:paraId="1823ACB1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исходных данных для проведения оценки качества финансового менеджмента</w:t>
      </w:r>
    </w:p>
    <w:p w14:paraId="2BA4B062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главных распорядителей средств </w:t>
      </w:r>
      <w:r w:rsidR="00DE6F14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20___ год</w:t>
      </w:r>
    </w:p>
    <w:p w14:paraId="680F6E46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14:paraId="330668FE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14:paraId="17F6B1E4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14:paraId="6E133498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(наименование главного распорядителя средств </w:t>
      </w:r>
      <w:r w:rsidR="00DE6F14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бюджета)</w:t>
      </w:r>
    </w:p>
    <w:p w14:paraId="71D590F8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</w:p>
    <w:p w14:paraId="29276DB6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Дата заполнения ГРБС "___" ____________ 20___ г.</w:t>
      </w:r>
    </w:p>
    <w:p w14:paraId="68A89D15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761"/>
        <w:gridCol w:w="1058"/>
        <w:gridCol w:w="3119"/>
        <w:gridCol w:w="1275"/>
      </w:tblGrid>
      <w:tr w:rsidR="00DE6F14" w:rsidRPr="00FB55AB" w14:paraId="73B5EEB6" w14:textId="77777777" w:rsidTr="00DE6F14">
        <w:tc>
          <w:tcPr>
            <w:tcW w:w="488" w:type="dxa"/>
          </w:tcPr>
          <w:p w14:paraId="279F10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61" w:type="dxa"/>
          </w:tcPr>
          <w:p w14:paraId="1C53C6E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1058" w:type="dxa"/>
          </w:tcPr>
          <w:p w14:paraId="5502B4F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3119" w:type="dxa"/>
          </w:tcPr>
          <w:p w14:paraId="63E4EC7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5" w:type="dxa"/>
          </w:tcPr>
          <w:p w14:paraId="604FE2A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Значение исходных данных, поступивших от ГРБС</w:t>
            </w:r>
          </w:p>
        </w:tc>
      </w:tr>
      <w:tr w:rsidR="00DE6F14" w:rsidRPr="00FB55AB" w14:paraId="0E1276EA" w14:textId="77777777" w:rsidTr="00DE6F14">
        <w:tc>
          <w:tcPr>
            <w:tcW w:w="488" w:type="dxa"/>
          </w:tcPr>
          <w:p w14:paraId="2593AD1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14:paraId="2D64E1B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14:paraId="1233FB7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F42600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606B43B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</w:tr>
      <w:tr w:rsidR="00DE6F14" w:rsidRPr="00FB55AB" w14:paraId="3C60D332" w14:textId="77777777" w:rsidTr="00DE6F14">
        <w:tc>
          <w:tcPr>
            <w:tcW w:w="488" w:type="dxa"/>
            <w:vMerge w:val="restart"/>
          </w:tcPr>
          <w:p w14:paraId="7568ACE5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14:paraId="4BBDCEBE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Сумма бюджетных ассигнований на предоставление </w:t>
            </w:r>
            <w:r w:rsidR="00DE6F14">
              <w:rPr>
                <w:rFonts w:ascii="Times New Roman" w:hAnsi="Times New Roman" w:cs="Times New Roman"/>
              </w:rPr>
              <w:t>муниципальных</w:t>
            </w:r>
            <w:r w:rsidRPr="00FB55AB">
              <w:rPr>
                <w:rFonts w:ascii="Times New Roman" w:hAnsi="Times New Roman" w:cs="Times New Roman"/>
              </w:rPr>
              <w:t xml:space="preserve"> услуг физическим и (или) юридическим лицам, оказываемых ГРБС и подведомственными учреждениями в соответствии с </w:t>
            </w:r>
            <w:r w:rsidR="00DE6F14">
              <w:rPr>
                <w:rFonts w:ascii="Times New Roman" w:hAnsi="Times New Roman" w:cs="Times New Roman"/>
              </w:rPr>
              <w:t>муниципальными</w:t>
            </w:r>
            <w:r w:rsidRPr="00FB55AB">
              <w:rPr>
                <w:rFonts w:ascii="Times New Roman" w:hAnsi="Times New Roman" w:cs="Times New Roman"/>
              </w:rPr>
              <w:t xml:space="preserve"> заданиями, в отчетном финансовом году</w:t>
            </w:r>
          </w:p>
        </w:tc>
        <w:tc>
          <w:tcPr>
            <w:tcW w:w="1058" w:type="dxa"/>
          </w:tcPr>
          <w:p w14:paraId="4BB12B1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14:paraId="66CFB413" w14:textId="17C04561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Бюджетная роспись ГРБС, утвержденная в соответствии с </w:t>
            </w:r>
            <w:r w:rsidR="00DE6F14">
              <w:rPr>
                <w:rFonts w:ascii="Times New Roman" w:hAnsi="Times New Roman" w:cs="Times New Roman"/>
              </w:rPr>
              <w:t>решением Соб</w:t>
            </w:r>
            <w:r w:rsidR="00C55E61">
              <w:rPr>
                <w:rFonts w:ascii="Times New Roman" w:hAnsi="Times New Roman" w:cs="Times New Roman"/>
              </w:rPr>
              <w:t xml:space="preserve">рания </w:t>
            </w:r>
            <w:proofErr w:type="gramStart"/>
            <w:r w:rsidR="00C55E61">
              <w:rPr>
                <w:rFonts w:ascii="Times New Roman" w:hAnsi="Times New Roman" w:cs="Times New Roman"/>
              </w:rPr>
              <w:t>депутат</w:t>
            </w:r>
            <w:r w:rsidR="004A33B5">
              <w:rPr>
                <w:rFonts w:ascii="Times New Roman" w:hAnsi="Times New Roman" w:cs="Times New Roman"/>
              </w:rPr>
              <w:t xml:space="preserve">ов </w:t>
            </w:r>
            <w:r w:rsidR="00C55E61">
              <w:rPr>
                <w:rFonts w:ascii="Times New Roman" w:hAnsi="Times New Roman" w:cs="Times New Roman"/>
              </w:rPr>
              <w:t xml:space="preserve">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proofErr w:type="gramEnd"/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C55E61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 о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Pr="00FB55AB">
              <w:rPr>
                <w:rFonts w:ascii="Times New Roman" w:hAnsi="Times New Roman" w:cs="Times New Roman"/>
              </w:rPr>
              <w:t xml:space="preserve"> на соответствующий финансовый год</w:t>
            </w:r>
          </w:p>
          <w:p w14:paraId="493C34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(Вид расходов: 611, 621)</w:t>
            </w:r>
          </w:p>
        </w:tc>
        <w:tc>
          <w:tcPr>
            <w:tcW w:w="1275" w:type="dxa"/>
          </w:tcPr>
          <w:p w14:paraId="25A8160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D3159CF" w14:textId="77777777" w:rsidTr="00DE6F14">
        <w:tc>
          <w:tcPr>
            <w:tcW w:w="488" w:type="dxa"/>
            <w:vMerge/>
          </w:tcPr>
          <w:p w14:paraId="6992ECC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44931A7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Общая сумма бюджетных ассигнований ГРБС на финансовое обеспечение автономных и бюджетных учреждений в отчетном финансовом году</w:t>
            </w:r>
          </w:p>
        </w:tc>
        <w:tc>
          <w:tcPr>
            <w:tcW w:w="1058" w:type="dxa"/>
          </w:tcPr>
          <w:p w14:paraId="5A6AFE3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14:paraId="55A7DD59" w14:textId="45C5115B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Бюджетная роспись ГРБС, утвержденная в соответствии с </w:t>
            </w:r>
            <w:r w:rsidR="00DE6F14">
              <w:rPr>
                <w:rFonts w:ascii="Times New Roman" w:hAnsi="Times New Roman" w:cs="Times New Roman"/>
              </w:rPr>
              <w:t xml:space="preserve">решением Собрания депутатов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DE6F14" w:rsidRPr="00FB55AB">
              <w:rPr>
                <w:rFonts w:ascii="Times New Roman" w:hAnsi="Times New Roman" w:cs="Times New Roman"/>
              </w:rPr>
              <w:t>о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на соответствующий финансовый год</w:t>
            </w:r>
          </w:p>
          <w:p w14:paraId="23E376D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(Вид расходов: 610, 620)</w:t>
            </w:r>
          </w:p>
        </w:tc>
        <w:tc>
          <w:tcPr>
            <w:tcW w:w="1275" w:type="dxa"/>
          </w:tcPr>
          <w:p w14:paraId="685342A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11B1193" w14:textId="77777777" w:rsidTr="00DE6F14">
        <w:tc>
          <w:tcPr>
            <w:tcW w:w="488" w:type="dxa"/>
          </w:tcPr>
          <w:p w14:paraId="494F432C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1" w:type="dxa"/>
          </w:tcPr>
          <w:p w14:paraId="00D0DB2F" w14:textId="5507FF0A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правового акта главного администратора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утверждении порядка осуществления органом </w:t>
            </w:r>
            <w:r w:rsidR="00DE6F14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полномочий администратора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пояснительной записки к расчетам прогноза администрируемых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налоговых и неналоговых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1058" w:type="dxa"/>
          </w:tcPr>
          <w:p w14:paraId="677558A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BD658C2" w14:textId="693FB128" w:rsidR="0088411F" w:rsidRPr="00FB55AB" w:rsidRDefault="0088411F" w:rsidP="00DE6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Правовой акт ГРБС, письма ГРБС, представленные в </w:t>
            </w:r>
            <w:r w:rsidR="00DE6F14">
              <w:rPr>
                <w:rFonts w:ascii="Times New Roman" w:hAnsi="Times New Roman" w:cs="Times New Roman"/>
              </w:rPr>
              <w:t xml:space="preserve">администрацию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соответствии с постановлением Администрации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о разработке прогноза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социально-экономического развития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и проекта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1275" w:type="dxa"/>
          </w:tcPr>
          <w:p w14:paraId="0917CCD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Копия правового акта ГРБС, копия письма ГРБС</w:t>
            </w:r>
          </w:p>
        </w:tc>
      </w:tr>
      <w:tr w:rsidR="00DE6F14" w:rsidRPr="00FB55AB" w14:paraId="3449BCA5" w14:textId="77777777" w:rsidTr="00DE6F14">
        <w:tc>
          <w:tcPr>
            <w:tcW w:w="488" w:type="dxa"/>
            <w:vMerge w:val="restart"/>
          </w:tcPr>
          <w:p w14:paraId="367E25B2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</w:tcPr>
          <w:p w14:paraId="2078E9B8" w14:textId="7A91DB8B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Кассовые расходы за I полугодие отчетного финансового года (без учета расходов за счет средств из </w:t>
            </w:r>
            <w:r w:rsidR="00DE6F14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 xml:space="preserve">ного бюджета, средств Фонда содействия реформированию жилищно-коммунального хозяйства (далее - средств Фонда реформирования ЖКХ),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  <w:vMerge w:val="restart"/>
          </w:tcPr>
          <w:p w14:paraId="59AAF95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0F2C024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266033D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Кассовый план</w:t>
            </w:r>
          </w:p>
        </w:tc>
        <w:tc>
          <w:tcPr>
            <w:tcW w:w="1275" w:type="dxa"/>
          </w:tcPr>
          <w:p w14:paraId="53B07A1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A4EA99E" w14:textId="77777777" w:rsidTr="00DE6F14">
        <w:tc>
          <w:tcPr>
            <w:tcW w:w="488" w:type="dxa"/>
            <w:vMerge/>
          </w:tcPr>
          <w:p w14:paraId="0BD6E76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4E790023" w14:textId="4B010881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Плановые расходы на I полугодие отчетного финансового года (без учета расходов за счет средств из </w:t>
            </w:r>
            <w:r w:rsidR="00DE6F14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 xml:space="preserve">ного бюджета, средств Фонда реформирования ЖКХ,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058" w:type="dxa"/>
            <w:vMerge/>
          </w:tcPr>
          <w:p w14:paraId="130719C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273CF3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Кассовый план</w:t>
            </w:r>
          </w:p>
        </w:tc>
        <w:tc>
          <w:tcPr>
            <w:tcW w:w="1275" w:type="dxa"/>
          </w:tcPr>
          <w:p w14:paraId="7FE0489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3AD0760" w14:textId="77777777" w:rsidTr="00DE6F14">
        <w:tc>
          <w:tcPr>
            <w:tcW w:w="488" w:type="dxa"/>
            <w:vMerge w:val="restart"/>
          </w:tcPr>
          <w:p w14:paraId="16CDF289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1" w:type="dxa"/>
          </w:tcPr>
          <w:p w14:paraId="75DE26F7" w14:textId="59390205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</w:tcPr>
          <w:p w14:paraId="6689D09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5013D1E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2368425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71C6D38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F38DC67" w14:textId="77777777" w:rsidTr="00DE6F14">
        <w:tc>
          <w:tcPr>
            <w:tcW w:w="488" w:type="dxa"/>
            <w:vMerge/>
          </w:tcPr>
          <w:p w14:paraId="5000F67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4FFC3887" w14:textId="1A2DECFD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</w:tcPr>
          <w:p w14:paraId="1A11723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2A57029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670B428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36052A6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3498630" w14:textId="77777777" w:rsidTr="00DE6F14">
        <w:tc>
          <w:tcPr>
            <w:tcW w:w="488" w:type="dxa"/>
            <w:vMerge w:val="restart"/>
          </w:tcPr>
          <w:p w14:paraId="436C4897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1" w:type="dxa"/>
          </w:tcPr>
          <w:p w14:paraId="2C29955C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по администрируемым налоговым и неналоговым доходам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за отчетный финансовый год</w:t>
            </w:r>
          </w:p>
        </w:tc>
        <w:tc>
          <w:tcPr>
            <w:tcW w:w="1058" w:type="dxa"/>
            <w:vMerge w:val="restart"/>
          </w:tcPr>
          <w:p w14:paraId="5253AF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6F7B141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5FBEB4F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3232007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32A628C" w14:textId="77777777" w:rsidTr="00DE6F14">
        <w:tc>
          <w:tcPr>
            <w:tcW w:w="488" w:type="dxa"/>
            <w:vMerge/>
          </w:tcPr>
          <w:p w14:paraId="76ADC3E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0341D81B" w14:textId="09C374E1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Первоначальное (до принятия закона о бюджете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 xml:space="preserve">Курской области </w:t>
            </w:r>
            <w:r w:rsidRPr="00FB55AB">
              <w:rPr>
                <w:rFonts w:ascii="Times New Roman" w:hAnsi="Times New Roman" w:cs="Times New Roman"/>
              </w:rPr>
              <w:t xml:space="preserve">на очередной финансовый год и на плановый период) прогнозируемое поступление администрируемых налоговых и неналоговых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отчетный финансовый год</w:t>
            </w:r>
          </w:p>
        </w:tc>
        <w:tc>
          <w:tcPr>
            <w:tcW w:w="1058" w:type="dxa"/>
            <w:vMerge/>
          </w:tcPr>
          <w:p w14:paraId="100C2D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E2ACEC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Письма ГРБС, представленные в</w:t>
            </w:r>
          </w:p>
          <w:p w14:paraId="0B4BB011" w14:textId="2AA31CBA" w:rsidR="0088411F" w:rsidRPr="00FB55AB" w:rsidRDefault="00DE6F14" w:rsidP="00DE6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Администрацию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88411F" w:rsidRPr="00FB55AB">
              <w:rPr>
                <w:rFonts w:ascii="Times New Roman" w:hAnsi="Times New Roman" w:cs="Times New Roman"/>
              </w:rPr>
              <w:t xml:space="preserve"> Курской области в соответствии с постановлением Администрации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88411F" w:rsidRPr="00FB55AB">
              <w:rPr>
                <w:rFonts w:ascii="Times New Roman" w:hAnsi="Times New Roman" w:cs="Times New Roman"/>
              </w:rPr>
              <w:t xml:space="preserve">Курской области о разработке прогноза социально-экономического развития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88411F" w:rsidRPr="00FB55AB">
              <w:rPr>
                <w:rFonts w:ascii="Times New Roman" w:hAnsi="Times New Roman" w:cs="Times New Roman"/>
              </w:rPr>
              <w:t xml:space="preserve">Курской области и проекта </w:t>
            </w:r>
            <w:r>
              <w:rPr>
                <w:rFonts w:ascii="Times New Roman" w:hAnsi="Times New Roman" w:cs="Times New Roman"/>
              </w:rPr>
              <w:t>ме</w:t>
            </w:r>
            <w:r w:rsidR="0088411F"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</w:t>
            </w:r>
            <w:r>
              <w:rPr>
                <w:rFonts w:ascii="Times New Roman" w:hAnsi="Times New Roman" w:cs="Times New Roman"/>
              </w:rPr>
              <w:t>овый период</w:t>
            </w:r>
          </w:p>
        </w:tc>
        <w:tc>
          <w:tcPr>
            <w:tcW w:w="1275" w:type="dxa"/>
          </w:tcPr>
          <w:p w14:paraId="71AE34B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1DB12F04" w14:textId="77777777" w:rsidTr="00DE6F14">
        <w:tc>
          <w:tcPr>
            <w:tcW w:w="488" w:type="dxa"/>
            <w:vMerge w:val="restart"/>
          </w:tcPr>
          <w:p w14:paraId="4C1362B6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1" w:type="dxa"/>
          </w:tcPr>
          <w:p w14:paraId="1EBEAF65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объема доходов от приносящей доход деятельности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за отчетный финансовый год</w:t>
            </w:r>
          </w:p>
        </w:tc>
        <w:tc>
          <w:tcPr>
            <w:tcW w:w="1058" w:type="dxa"/>
          </w:tcPr>
          <w:p w14:paraId="145B6FE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12E11CA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611518C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016513B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4074C52" w14:textId="77777777" w:rsidTr="00DE6F14">
        <w:tc>
          <w:tcPr>
            <w:tcW w:w="488" w:type="dxa"/>
            <w:vMerge/>
          </w:tcPr>
          <w:p w14:paraId="31656B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1AD5D6DA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Плановые назначения объема доходов от приносящей доход деятельности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на отчетный финансовый год</w:t>
            </w:r>
          </w:p>
        </w:tc>
        <w:tc>
          <w:tcPr>
            <w:tcW w:w="1058" w:type="dxa"/>
          </w:tcPr>
          <w:p w14:paraId="18A01A2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5118787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32D3309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6AFBAC2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2D4CAF21" w14:textId="77777777" w:rsidTr="00DE6F14">
        <w:tc>
          <w:tcPr>
            <w:tcW w:w="488" w:type="dxa"/>
          </w:tcPr>
          <w:p w14:paraId="3707DA01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3761" w:type="dxa"/>
          </w:tcPr>
          <w:p w14:paraId="434327A3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Наличие правового акта ГРБС, содержащего порядок составления и утверждения плана финансово-хозяйственной деятельности (далее - ПФХД) (бюджетной сметы) государственных учреждений, в отношении которых функции и полномочия учредителя осуществляет ГРБС</w:t>
            </w:r>
          </w:p>
        </w:tc>
        <w:tc>
          <w:tcPr>
            <w:tcW w:w="1058" w:type="dxa"/>
          </w:tcPr>
          <w:p w14:paraId="025478C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DAB09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Правовой акт ГРБС</w:t>
            </w:r>
          </w:p>
        </w:tc>
        <w:tc>
          <w:tcPr>
            <w:tcW w:w="1275" w:type="dxa"/>
          </w:tcPr>
          <w:p w14:paraId="2589AA0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CA0F7EC" w14:textId="77777777" w:rsidTr="00DE6F14">
        <w:tc>
          <w:tcPr>
            <w:tcW w:w="488" w:type="dxa"/>
            <w:vMerge w:val="restart"/>
          </w:tcPr>
          <w:p w14:paraId="71E73DA2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3761" w:type="dxa"/>
          </w:tcPr>
          <w:p w14:paraId="4F3455FA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фактически израсходованных средств при выполнении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 в отчетном финансовом году</w:t>
            </w:r>
          </w:p>
        </w:tc>
        <w:tc>
          <w:tcPr>
            <w:tcW w:w="1058" w:type="dxa"/>
          </w:tcPr>
          <w:p w14:paraId="25D347D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14:paraId="3577CB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4FD1BF3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03E158EC" w14:textId="77777777" w:rsidTr="00DE6F14">
        <w:tc>
          <w:tcPr>
            <w:tcW w:w="488" w:type="dxa"/>
            <w:vMerge/>
          </w:tcPr>
          <w:p w14:paraId="0653DDE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5A7466C4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субсидий ГУ на выполнение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1058" w:type="dxa"/>
          </w:tcPr>
          <w:p w14:paraId="3E975F7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03658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  <w:vAlign w:val="bottom"/>
          </w:tcPr>
          <w:p w14:paraId="4FEE4BD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E6A90B7" w14:textId="77777777" w:rsidTr="00DE6F14">
        <w:tc>
          <w:tcPr>
            <w:tcW w:w="488" w:type="dxa"/>
          </w:tcPr>
          <w:p w14:paraId="771CFDF8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</w:t>
            </w:r>
          </w:p>
        </w:tc>
        <w:tc>
          <w:tcPr>
            <w:tcW w:w="3761" w:type="dxa"/>
          </w:tcPr>
          <w:p w14:paraId="2E4801B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Наличие правового акта ГРБС, содержащего:</w:t>
            </w:r>
          </w:p>
          <w:p w14:paraId="1B759AA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14:paraId="09BB9B3E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14:paraId="7D3F5C6E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058" w:type="dxa"/>
          </w:tcPr>
          <w:p w14:paraId="02C9F00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80A375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Правовой акт ГРБС</w:t>
            </w:r>
          </w:p>
        </w:tc>
        <w:tc>
          <w:tcPr>
            <w:tcW w:w="1275" w:type="dxa"/>
          </w:tcPr>
          <w:p w14:paraId="5AFA465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2EE4EE99" w14:textId="77777777" w:rsidTr="00DE6F14">
        <w:tc>
          <w:tcPr>
            <w:tcW w:w="488" w:type="dxa"/>
          </w:tcPr>
          <w:p w14:paraId="693E8D07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Р10</w:t>
            </w:r>
          </w:p>
        </w:tc>
        <w:tc>
          <w:tcPr>
            <w:tcW w:w="3761" w:type="dxa"/>
          </w:tcPr>
          <w:p w14:paraId="1FB52980" w14:textId="67BC8FA5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средств, а также изменений, связанных с внесением изменений в закон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B94CA9">
              <w:rPr>
                <w:rFonts w:ascii="Times New Roman" w:hAnsi="Times New Roman" w:cs="Times New Roman"/>
              </w:rPr>
              <w:t xml:space="preserve"> Курской области</w:t>
            </w:r>
            <w:r w:rsidRPr="00FB55AB">
              <w:rPr>
                <w:rFonts w:ascii="Times New Roman" w:hAnsi="Times New Roman" w:cs="Times New Roman"/>
              </w:rPr>
              <w:t xml:space="preserve"> и поступлением 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</w:t>
            </w:r>
            <w:r w:rsidR="00B94CA9">
              <w:rPr>
                <w:rFonts w:ascii="Times New Roman" w:hAnsi="Times New Roman" w:cs="Times New Roman"/>
              </w:rPr>
              <w:t>ы</w:t>
            </w:r>
            <w:r w:rsidRPr="00FB55AB">
              <w:rPr>
                <w:rFonts w:ascii="Times New Roman" w:hAnsi="Times New Roman" w:cs="Times New Roman"/>
              </w:rPr>
              <w:t>й бюджет целевых средств и их распределением</w:t>
            </w:r>
          </w:p>
        </w:tc>
        <w:tc>
          <w:tcPr>
            <w:tcW w:w="1058" w:type="dxa"/>
          </w:tcPr>
          <w:p w14:paraId="0405D2D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14:paraId="6E75620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283FB3E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220FE005" w14:textId="77777777" w:rsidTr="00DE6F14">
        <w:tc>
          <w:tcPr>
            <w:tcW w:w="488" w:type="dxa"/>
            <w:vMerge w:val="restart"/>
          </w:tcPr>
          <w:p w14:paraId="1FA222F9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  <w:r w:rsidR="00B94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14:paraId="2A24778F" w14:textId="67B51C22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B94CA9">
              <w:rPr>
                <w:rFonts w:ascii="Times New Roman" w:hAnsi="Times New Roman" w:cs="Times New Roman"/>
              </w:rPr>
              <w:t xml:space="preserve">администрацию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B94CA9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отчетном финансовом году</w:t>
            </w:r>
          </w:p>
        </w:tc>
        <w:tc>
          <w:tcPr>
            <w:tcW w:w="1058" w:type="dxa"/>
          </w:tcPr>
          <w:p w14:paraId="540B7F4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14:paraId="581E372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1A35EE9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283896F7" w14:textId="77777777" w:rsidTr="00DE6F14">
        <w:tc>
          <w:tcPr>
            <w:tcW w:w="488" w:type="dxa"/>
            <w:vMerge/>
          </w:tcPr>
          <w:p w14:paraId="5611D1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0496196A" w14:textId="24AB69B6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Общее количество платежных документов (платежных поручений) ГРБС и подведомственных казенных учреждений, представленных для оплаты в </w:t>
            </w:r>
            <w:r w:rsidR="00B94CA9">
              <w:rPr>
                <w:rFonts w:ascii="Times New Roman" w:hAnsi="Times New Roman" w:cs="Times New Roman"/>
              </w:rPr>
              <w:t xml:space="preserve">администрацию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B94CA9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отчетном финансовом году</w:t>
            </w:r>
          </w:p>
        </w:tc>
        <w:tc>
          <w:tcPr>
            <w:tcW w:w="1058" w:type="dxa"/>
          </w:tcPr>
          <w:p w14:paraId="0D59A6B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14:paraId="435D7E9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74CE44F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6008B776" w14:textId="77777777" w:rsidTr="00DE6F14">
        <w:tc>
          <w:tcPr>
            <w:tcW w:w="488" w:type="dxa"/>
          </w:tcPr>
          <w:p w14:paraId="1E04567A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3761" w:type="dxa"/>
          </w:tcPr>
          <w:p w14:paraId="27764A8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058" w:type="dxa"/>
          </w:tcPr>
          <w:p w14:paraId="00151BF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44DDC7A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0B4199C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6EB63B2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18A35A80" w14:textId="77777777" w:rsidTr="00DE6F14">
        <w:tc>
          <w:tcPr>
            <w:tcW w:w="488" w:type="dxa"/>
            <w:vMerge w:val="restart"/>
          </w:tcPr>
          <w:p w14:paraId="497317C9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1" w:type="dxa"/>
          </w:tcPr>
          <w:p w14:paraId="5F6465C4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ное задание в отчетном финансовом году на 100%</w:t>
            </w:r>
          </w:p>
        </w:tc>
        <w:tc>
          <w:tcPr>
            <w:tcW w:w="1058" w:type="dxa"/>
          </w:tcPr>
          <w:p w14:paraId="29A0F1B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14:paraId="1E64AC7B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Отчет о выполнении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</w:t>
            </w:r>
          </w:p>
        </w:tc>
        <w:tc>
          <w:tcPr>
            <w:tcW w:w="1275" w:type="dxa"/>
          </w:tcPr>
          <w:p w14:paraId="17399F5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FF39C8A" w14:textId="77777777" w:rsidTr="00DE6F14">
        <w:tc>
          <w:tcPr>
            <w:tcW w:w="488" w:type="dxa"/>
            <w:vMerge/>
          </w:tcPr>
          <w:p w14:paraId="4DD39E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4A6D5DA5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Общее количество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в отчетном финансовом году установлены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1058" w:type="dxa"/>
          </w:tcPr>
          <w:p w14:paraId="60AE631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14:paraId="1D1BAB78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</w:t>
            </w:r>
            <w:r w:rsidR="0088411F" w:rsidRPr="00FB55AB">
              <w:rPr>
                <w:rFonts w:ascii="Times New Roman" w:hAnsi="Times New Roman" w:cs="Times New Roman"/>
              </w:rPr>
              <w:t>ное задание</w:t>
            </w:r>
          </w:p>
        </w:tc>
        <w:tc>
          <w:tcPr>
            <w:tcW w:w="1275" w:type="dxa"/>
          </w:tcPr>
          <w:p w14:paraId="498DCCB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90F7A44" w14:textId="77777777" w:rsidTr="00DE6F14">
        <w:tc>
          <w:tcPr>
            <w:tcW w:w="488" w:type="dxa"/>
          </w:tcPr>
          <w:p w14:paraId="1FC930FA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  <w:r w:rsidR="00B94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1" w:type="dxa"/>
          </w:tcPr>
          <w:p w14:paraId="0468AE4E" w14:textId="77777777" w:rsidR="0088411F" w:rsidRPr="00FB55AB" w:rsidRDefault="0088411F" w:rsidP="00B94CA9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поступления средств на лицевой счет бюджета (не позднее 2 рабочих дней после установленного срока согласно ведомости по кассовым поступлениям) от срока применения </w:t>
            </w:r>
            <w:hyperlink r:id="rId83" w:history="1">
              <w:r w:rsidRPr="00FB55AB">
                <w:rPr>
                  <w:rFonts w:ascii="Times New Roman" w:hAnsi="Times New Roman" w:cs="Times New Roman"/>
                </w:rPr>
                <w:t>Порядка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взыскания 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</w:t>
            </w:r>
            <w:r w:rsidR="00B94CA9">
              <w:rPr>
                <w:rFonts w:ascii="Times New Roman" w:hAnsi="Times New Roman" w:cs="Times New Roman"/>
              </w:rPr>
              <w:t>ы</w:t>
            </w:r>
            <w:r w:rsidRPr="00FB55AB">
              <w:rPr>
                <w:rFonts w:ascii="Times New Roman" w:hAnsi="Times New Roman" w:cs="Times New Roman"/>
              </w:rPr>
              <w:t xml:space="preserve">й бюджет неиспользованных остатков субсидий, предоставленных из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бюджетным и автономным учреждениям</w:t>
            </w:r>
          </w:p>
        </w:tc>
        <w:tc>
          <w:tcPr>
            <w:tcW w:w="1058" w:type="dxa"/>
          </w:tcPr>
          <w:p w14:paraId="3EF3A4C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14:paraId="24043F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51FF453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9AE8CA6" w14:textId="77777777" w:rsidTr="00DE6F14">
        <w:tc>
          <w:tcPr>
            <w:tcW w:w="488" w:type="dxa"/>
          </w:tcPr>
          <w:p w14:paraId="71D26562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</w:tcPr>
          <w:p w14:paraId="2F8842E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поступления средств на лицевой счет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4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14:paraId="197BA4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14:paraId="37539A3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1D510EB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2BECFE0" w14:textId="77777777" w:rsidTr="00DE6F14">
        <w:tc>
          <w:tcPr>
            <w:tcW w:w="488" w:type="dxa"/>
          </w:tcPr>
          <w:p w14:paraId="4856940C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61" w:type="dxa"/>
          </w:tcPr>
          <w:p w14:paraId="3C7A5EB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поступления средств на лицевой счет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5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14:paraId="3D912BF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14:paraId="05514C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1AF637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9E2C80D" w14:textId="77777777" w:rsidTr="00DE6F14">
        <w:tc>
          <w:tcPr>
            <w:tcW w:w="488" w:type="dxa"/>
          </w:tcPr>
          <w:p w14:paraId="1D39BD89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61" w:type="dxa"/>
          </w:tcPr>
          <w:p w14:paraId="4B28FFA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списания средств с лицевого счета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6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14:paraId="7EE5273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14:paraId="381EA95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0B52931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933CB6B" w14:textId="77777777" w:rsidTr="00DE6F14">
        <w:tc>
          <w:tcPr>
            <w:tcW w:w="488" w:type="dxa"/>
          </w:tcPr>
          <w:p w14:paraId="0C2198FB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61" w:type="dxa"/>
          </w:tcPr>
          <w:p w14:paraId="7FF68B34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1058" w:type="dxa"/>
          </w:tcPr>
          <w:p w14:paraId="304748A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9BBAED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Должностные регламенты (должностные инструкции) должностных лиц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организующих и выполняющих внутренний финансовый контроль;</w:t>
            </w:r>
          </w:p>
          <w:p w14:paraId="702F95C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карты внутреннего </w:t>
            </w:r>
            <w:r w:rsidRPr="00FB55AB">
              <w:rPr>
                <w:rFonts w:ascii="Times New Roman" w:hAnsi="Times New Roman" w:cs="Times New Roman"/>
              </w:rPr>
              <w:lastRenderedPageBreak/>
              <w:t>финансового контроля;</w:t>
            </w:r>
          </w:p>
          <w:p w14:paraId="6C927A3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порядок учета и хранения регистров (журналов) внутреннего финансового контроля;</w:t>
            </w:r>
          </w:p>
          <w:p w14:paraId="4A6778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275" w:type="dxa"/>
          </w:tcPr>
          <w:p w14:paraId="7E8115F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5F547B6" w14:textId="77777777" w:rsidTr="00DE6F14">
        <w:tc>
          <w:tcPr>
            <w:tcW w:w="488" w:type="dxa"/>
          </w:tcPr>
          <w:p w14:paraId="130F8DEF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61" w:type="dxa"/>
          </w:tcPr>
          <w:p w14:paraId="56C4B6EE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1058" w:type="dxa"/>
          </w:tcPr>
          <w:p w14:paraId="53AAAFA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620DEA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Документы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 возложении полномочий по осуществлению внутреннего финансового аудита на основе функциональной независимости;</w:t>
            </w:r>
          </w:p>
          <w:p w14:paraId="460974D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план аудиторских проверок на соответствующий финансовый год;</w:t>
            </w:r>
          </w:p>
          <w:p w14:paraId="73D5533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акты плановых и внеплановых аудиторских проверок</w:t>
            </w:r>
          </w:p>
        </w:tc>
        <w:tc>
          <w:tcPr>
            <w:tcW w:w="1275" w:type="dxa"/>
          </w:tcPr>
          <w:p w14:paraId="59E58A3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6DC95402" w14:textId="77777777" w:rsidTr="00DE6F14">
        <w:tc>
          <w:tcPr>
            <w:tcW w:w="488" w:type="dxa"/>
          </w:tcPr>
          <w:p w14:paraId="3DCCED21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</w:t>
            </w:r>
            <w:r w:rsidR="00B94C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1" w:type="dxa"/>
          </w:tcPr>
          <w:p w14:paraId="79B1E6EC" w14:textId="77777777" w:rsidR="004A33B5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мероприятий внутреннего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групп), а также сведения о результатах проведенных мероприятий внутреннего</w:t>
            </w:r>
          </w:p>
          <w:p w14:paraId="38F4E711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="004A33B5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14:paraId="2651506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886D92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5 "Сведения о резул</w:t>
            </w:r>
            <w:r w:rsidR="00B94CA9">
              <w:rPr>
                <w:rFonts w:ascii="Times New Roman" w:hAnsi="Times New Roman" w:cs="Times New Roman"/>
              </w:rPr>
              <w:t xml:space="preserve">ьтатах мероприятий внутреннего </w:t>
            </w:r>
            <w:r w:rsidRPr="00FB55AB">
              <w:rPr>
                <w:rFonts w:ascii="Times New Roman" w:hAnsi="Times New Roman" w:cs="Times New Roman"/>
              </w:rPr>
              <w:t>муниципального финансового контроля");</w:t>
            </w:r>
          </w:p>
          <w:p w14:paraId="0845CDE5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внутреннего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14:paraId="78F86F0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6850D74" w14:textId="77777777" w:rsidTr="00DE6F14">
        <w:tc>
          <w:tcPr>
            <w:tcW w:w="488" w:type="dxa"/>
          </w:tcPr>
          <w:p w14:paraId="5FA8CE88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61" w:type="dxa"/>
          </w:tcPr>
          <w:p w14:paraId="6A081058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сведения о результатах проведенных мероприятий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14:paraId="5267F11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899A3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7 "Сведения о результатах внешнего муниципального финансового контроля");</w:t>
            </w:r>
          </w:p>
          <w:p w14:paraId="39280766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14:paraId="4FB0A3B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D2444F0" w14:textId="77777777" w:rsidTr="00DE6F14">
        <w:tc>
          <w:tcPr>
            <w:tcW w:w="488" w:type="dxa"/>
          </w:tcPr>
          <w:p w14:paraId="7961E58B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61" w:type="dxa"/>
          </w:tcPr>
          <w:p w14:paraId="3BAFED7F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Проведение инвентаризаций имущества и обязательств в отчетном финансовом году у главного распорядителя средств областного бюджета (для ГРБС I и II групп), а также у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14:paraId="6736FF7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3F392B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</w:t>
            </w:r>
            <w:r w:rsidR="00B94CA9">
              <w:rPr>
                <w:rFonts w:ascii="Times New Roman" w:hAnsi="Times New Roman" w:cs="Times New Roman"/>
              </w:rPr>
              <w:t>главного распорядителя средств 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6 "Сведения о проведении инвентаризаций");</w:t>
            </w:r>
          </w:p>
          <w:p w14:paraId="7250FE9A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инвентаризаций имущества и обязательств и принятые меры по устранению выявленных расхождений (недостач и (или) излишков)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14:paraId="28443EA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CF8B8D1" w14:textId="77777777" w:rsidTr="00DE6F14">
        <w:tc>
          <w:tcPr>
            <w:tcW w:w="488" w:type="dxa"/>
          </w:tcPr>
          <w:p w14:paraId="537594D6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</w:t>
            </w: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</w:tcPr>
          <w:p w14:paraId="60DBB3ED" w14:textId="77777777" w:rsidR="0088411F" w:rsidRPr="00FB55AB" w:rsidRDefault="0088411F" w:rsidP="006F63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14:paraId="6792714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811678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бюджета;</w:t>
            </w:r>
          </w:p>
          <w:p w14:paraId="4EBD3D4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14:paraId="4CE465E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ведомости учета результатов, выявленных инвентаризацией (</w:t>
            </w:r>
            <w:hyperlink r:id="rId87" w:history="1">
              <w:r w:rsidRPr="00FB55AB">
                <w:rPr>
                  <w:rFonts w:ascii="Times New Roman" w:hAnsi="Times New Roman" w:cs="Times New Roman"/>
                </w:rPr>
                <w:t>форма N ИНВ-26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), у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группы);</w:t>
            </w:r>
          </w:p>
          <w:p w14:paraId="7125D6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документы, подтверждающие принятие мер по возмещению недостач и (или) излишков:</w:t>
            </w:r>
          </w:p>
          <w:p w14:paraId="53999A8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исковые заявления;</w:t>
            </w:r>
          </w:p>
          <w:p w14:paraId="46CA5D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заявления в правоохранительные органы;</w:t>
            </w:r>
          </w:p>
          <w:p w14:paraId="5C77880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заявления (обращения) в суд на возмещение понесенных убытков (ущерба)</w:t>
            </w:r>
          </w:p>
        </w:tc>
        <w:tc>
          <w:tcPr>
            <w:tcW w:w="1275" w:type="dxa"/>
          </w:tcPr>
          <w:p w14:paraId="70A9CBB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F1B6C5E" w14:textId="77777777" w:rsidTr="00DE6F14">
        <w:tc>
          <w:tcPr>
            <w:tcW w:w="488" w:type="dxa"/>
          </w:tcPr>
          <w:p w14:paraId="2CD710A7" w14:textId="77777777"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61" w:type="dxa"/>
          </w:tcPr>
          <w:p w14:paraId="51A6B1A1" w14:textId="77777777" w:rsidR="0088411F" w:rsidRPr="00FB55AB" w:rsidRDefault="0088411F" w:rsidP="006F63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Результаты контрольных мероприятий органов внешнего и внутреннего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проведенных в отчетном финансовом году у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осуществляет функции и полномочия учредителя (для ГРБС I группы), и реализация материалов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в отчетном финансовом году</w:t>
            </w:r>
          </w:p>
        </w:tc>
        <w:tc>
          <w:tcPr>
            <w:tcW w:w="1058" w:type="dxa"/>
          </w:tcPr>
          <w:p w14:paraId="02F95AF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323514E" w14:textId="77777777"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за отчетный финансовый год</w:t>
            </w:r>
          </w:p>
        </w:tc>
        <w:tc>
          <w:tcPr>
            <w:tcW w:w="1275" w:type="dxa"/>
          </w:tcPr>
          <w:p w14:paraId="6CF2F12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6E75F51" w14:textId="77777777" w:rsidTr="00DE6F14">
        <w:tc>
          <w:tcPr>
            <w:tcW w:w="488" w:type="dxa"/>
          </w:tcPr>
          <w:p w14:paraId="1A193954" w14:textId="77777777"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61" w:type="dxa"/>
          </w:tcPr>
          <w:p w14:paraId="54B9039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058" w:type="dxa"/>
          </w:tcPr>
          <w:p w14:paraId="58CA800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B9F83A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Регистры (журналы) внутреннего финансового контроля;</w:t>
            </w:r>
          </w:p>
          <w:p w14:paraId="6189C2E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отчет о результатах внутреннего финансового контроля</w:t>
            </w:r>
          </w:p>
        </w:tc>
        <w:tc>
          <w:tcPr>
            <w:tcW w:w="1275" w:type="dxa"/>
          </w:tcPr>
          <w:p w14:paraId="7D07FFA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43C236B" w14:textId="77777777" w:rsidTr="00DE6F14">
        <w:tc>
          <w:tcPr>
            <w:tcW w:w="488" w:type="dxa"/>
          </w:tcPr>
          <w:p w14:paraId="6540825C" w14:textId="77777777"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61" w:type="dxa"/>
          </w:tcPr>
          <w:p w14:paraId="76D5FEC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058" w:type="dxa"/>
          </w:tcPr>
          <w:p w14:paraId="0A9B0B3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909A2A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Акты плановых и внеплановых аудиторских проверок;</w:t>
            </w:r>
          </w:p>
          <w:p w14:paraId="01B2D06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реализация аудиторских выводов, предложений и рекомендаций внутреннего финансового аудита</w:t>
            </w:r>
          </w:p>
        </w:tc>
        <w:tc>
          <w:tcPr>
            <w:tcW w:w="1275" w:type="dxa"/>
          </w:tcPr>
          <w:p w14:paraId="43F25F3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2278734" w14:textId="77777777" w:rsidR="00DE6F14" w:rsidRDefault="00DE6F14">
      <w:pPr>
        <w:pStyle w:val="ConsPlusNormal"/>
        <w:rPr>
          <w:rFonts w:ascii="Times New Roman" w:hAnsi="Times New Roman" w:cs="Times New Roman"/>
        </w:rPr>
        <w:sectPr w:rsidR="00DE6F14" w:rsidSect="00DE6F14">
          <w:pgSz w:w="11905" w:h="16838"/>
          <w:pgMar w:top="1134" w:right="851" w:bottom="1134" w:left="1701" w:header="0" w:footer="0" w:gutter="0"/>
          <w:cols w:space="720"/>
        </w:sectPr>
      </w:pPr>
    </w:p>
    <w:p w14:paraId="517AACBB" w14:textId="77777777" w:rsidR="0088411F" w:rsidRDefault="0088411F">
      <w:pPr>
        <w:pStyle w:val="ConsPlusNormal"/>
        <w:rPr>
          <w:rFonts w:ascii="Times New Roman" w:hAnsi="Times New Roman" w:cs="Times New Roman"/>
        </w:rPr>
      </w:pPr>
    </w:p>
    <w:p w14:paraId="6A416FC7" w14:textId="77777777"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Приложение N 3</w:t>
      </w:r>
    </w:p>
    <w:p w14:paraId="6B6A0A12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14:paraId="5E113A24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14:paraId="55F05C9B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14:paraId="011D84DF" w14:textId="77777777" w:rsidR="0088411F" w:rsidRPr="00FB55AB" w:rsidRDefault="006F63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14:paraId="647F1B54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7B4847D2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7" w:name="P1190"/>
      <w:bookmarkEnd w:id="7"/>
      <w:r w:rsidRPr="00FB55AB">
        <w:rPr>
          <w:rFonts w:ascii="Times New Roman" w:hAnsi="Times New Roman" w:cs="Times New Roman"/>
        </w:rPr>
        <w:t>РЕЗУЛЬТАТЫ</w:t>
      </w:r>
    </w:p>
    <w:p w14:paraId="1EF83495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АНАЛИЗА КАЧЕСТВА ФИНАНСОВОГО МЕНЕДЖМЕНТА</w:t>
      </w:r>
    </w:p>
    <w:p w14:paraId="3306042F" w14:textId="77777777"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14:paraId="08DB4091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653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8"/>
        <w:gridCol w:w="1702"/>
        <w:gridCol w:w="567"/>
        <w:gridCol w:w="567"/>
        <w:gridCol w:w="567"/>
        <w:gridCol w:w="1559"/>
        <w:gridCol w:w="850"/>
        <w:gridCol w:w="709"/>
        <w:gridCol w:w="709"/>
        <w:gridCol w:w="709"/>
        <w:gridCol w:w="567"/>
        <w:gridCol w:w="708"/>
        <w:gridCol w:w="711"/>
      </w:tblGrid>
      <w:tr w:rsidR="0088411F" w:rsidRPr="00FB55AB" w14:paraId="4504FA60" w14:textId="77777777" w:rsidTr="004355C1">
        <w:tc>
          <w:tcPr>
            <w:tcW w:w="728" w:type="dxa"/>
            <w:vMerge w:val="restart"/>
          </w:tcPr>
          <w:p w14:paraId="5E48A4B6" w14:textId="77777777" w:rsidR="0088411F" w:rsidRPr="00FB55AB" w:rsidRDefault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8411F" w:rsidRPr="00FB55AB">
              <w:rPr>
                <w:rFonts w:ascii="Times New Roman" w:hAnsi="Times New Roman" w:cs="Times New Roman"/>
              </w:rPr>
              <w:t xml:space="preserve"> ГРБС ВСР</w:t>
            </w:r>
          </w:p>
        </w:tc>
        <w:tc>
          <w:tcPr>
            <w:tcW w:w="1702" w:type="dxa"/>
            <w:vMerge w:val="restart"/>
          </w:tcPr>
          <w:p w14:paraId="23E3B02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4110" w:type="dxa"/>
            <w:gridSpan w:val="5"/>
          </w:tcPr>
          <w:p w14:paraId="70E8F64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I. Бюджетное планирование</w:t>
            </w:r>
          </w:p>
        </w:tc>
        <w:tc>
          <w:tcPr>
            <w:tcW w:w="1418" w:type="dxa"/>
            <w:gridSpan w:val="2"/>
          </w:tcPr>
          <w:p w14:paraId="343CA0D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II. Исполнение бюджета</w:t>
            </w:r>
          </w:p>
        </w:tc>
        <w:tc>
          <w:tcPr>
            <w:tcW w:w="1276" w:type="dxa"/>
            <w:gridSpan w:val="2"/>
          </w:tcPr>
          <w:p w14:paraId="14F22D3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III. Учет и отчетность</w:t>
            </w:r>
          </w:p>
        </w:tc>
        <w:tc>
          <w:tcPr>
            <w:tcW w:w="1419" w:type="dxa"/>
            <w:gridSpan w:val="2"/>
          </w:tcPr>
          <w:p w14:paraId="29BCA4A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IV. Организация контроля</w:t>
            </w:r>
          </w:p>
        </w:tc>
      </w:tr>
      <w:tr w:rsidR="004355C1" w:rsidRPr="00FB55AB" w14:paraId="100E842D" w14:textId="77777777" w:rsidTr="004355C1">
        <w:tc>
          <w:tcPr>
            <w:tcW w:w="728" w:type="dxa"/>
            <w:vMerge/>
          </w:tcPr>
          <w:p w14:paraId="6B0603B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60C8C72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8D67B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567" w:type="dxa"/>
          </w:tcPr>
          <w:p w14:paraId="78D04F3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567" w:type="dxa"/>
          </w:tcPr>
          <w:p w14:paraId="6A7CB1B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4CBBDD7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850" w:type="dxa"/>
          </w:tcPr>
          <w:p w14:paraId="5E2B88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709" w:type="dxa"/>
          </w:tcPr>
          <w:p w14:paraId="47263C8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</w:tcPr>
          <w:p w14:paraId="20EC899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</w:tcPr>
          <w:p w14:paraId="2D67467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14:paraId="6E0615B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8" w:type="dxa"/>
          </w:tcPr>
          <w:p w14:paraId="7A7B33C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11" w:type="dxa"/>
          </w:tcPr>
          <w:p w14:paraId="637EBC6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</w:tr>
      <w:tr w:rsidR="004355C1" w:rsidRPr="00FB55AB" w14:paraId="384D2E39" w14:textId="77777777" w:rsidTr="004355C1">
        <w:tc>
          <w:tcPr>
            <w:tcW w:w="728" w:type="dxa"/>
          </w:tcPr>
          <w:p w14:paraId="17F1742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2" w:type="dxa"/>
          </w:tcPr>
          <w:p w14:paraId="250128A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Средняя оценка по показателю</w:t>
            </w:r>
          </w:p>
        </w:tc>
        <w:tc>
          <w:tcPr>
            <w:tcW w:w="567" w:type="dxa"/>
          </w:tcPr>
          <w:p w14:paraId="388047A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49E77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41047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54187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3BC7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5BA90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7049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0E3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E4BF8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1956F7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E13F7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5C1" w:rsidRPr="00FB55AB" w14:paraId="4AFA2A0E" w14:textId="77777777" w:rsidTr="004355C1">
        <w:tc>
          <w:tcPr>
            <w:tcW w:w="728" w:type="dxa"/>
          </w:tcPr>
          <w:p w14:paraId="03F300B3" w14:textId="77777777" w:rsidR="0088411F" w:rsidRPr="00FB55AB" w:rsidRDefault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411F" w:rsidRPr="00FB55A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</w:tcPr>
          <w:p w14:paraId="1C6E8B27" w14:textId="194B95C5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Администрация </w:t>
            </w:r>
            <w:r w:rsidR="001F2A5D">
              <w:rPr>
                <w:rFonts w:ascii="Times New Roman" w:hAnsi="Times New Roman" w:cs="Times New Roman"/>
              </w:rPr>
              <w:t>Дружненского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6F6377">
              <w:rPr>
                <w:rFonts w:ascii="Times New Roman" w:hAnsi="Times New Roman" w:cs="Times New Roman"/>
              </w:rPr>
              <w:t>Курчатовского района</w:t>
            </w:r>
            <w:r w:rsidR="006F6377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567" w:type="dxa"/>
          </w:tcPr>
          <w:p w14:paraId="57DD0C8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360A6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3910B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422DE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E76AB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F5644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15501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AF2B3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19F6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A12BA0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77B8D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2C25C9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B293E6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5 - наилучший показатель; 4 - хороший; 3 - средний; 2 - неудовлетворительный;</w:t>
      </w:r>
    </w:p>
    <w:p w14:paraId="7FE0860A" w14:textId="77777777"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1 - низкий; 0 - наихудший; "-" - не применим.</w:t>
      </w:r>
    </w:p>
    <w:p w14:paraId="63832345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38ECEECD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7491F50D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1E72F7F9" w14:textId="77777777" w:rsidR="0088411F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3B9FD5DD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7DDC40EB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05B37C13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51AB8C64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3D35A79A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4E6B9F87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1D3DD0E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07D421DB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702371C6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AD0A102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50BD88BE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233B1A6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6432F1DD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1758CD8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65A900F9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F974DBD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0A8E1A1D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088C84D5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11D09EFF" w14:textId="77777777"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Приложение N 4</w:t>
      </w:r>
    </w:p>
    <w:p w14:paraId="0B705848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14:paraId="6FF78C1C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14:paraId="06C6F2BB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14:paraId="195A9A6C" w14:textId="77777777" w:rsidR="0088411F" w:rsidRPr="00FB55AB" w:rsidRDefault="006F63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14:paraId="43E2D456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6FF8BC6F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8" w:name="P1292"/>
      <w:bookmarkEnd w:id="8"/>
      <w:r w:rsidRPr="00FB55AB">
        <w:rPr>
          <w:rFonts w:ascii="Times New Roman" w:hAnsi="Times New Roman" w:cs="Times New Roman"/>
        </w:rPr>
        <w:t>СВОДНЫЙ РЕЙТИНГ</w:t>
      </w:r>
    </w:p>
    <w:p w14:paraId="3461DC52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6F6377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294E0225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 качеству финансового менеджмента за ______ год</w:t>
      </w:r>
    </w:p>
    <w:p w14:paraId="30B4FC71" w14:textId="77777777"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14:paraId="2A453AF7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559"/>
        <w:gridCol w:w="1701"/>
        <w:gridCol w:w="1701"/>
        <w:gridCol w:w="1418"/>
      </w:tblGrid>
      <w:tr w:rsidR="0088411F" w:rsidRPr="00FB55AB" w14:paraId="4895E609" w14:textId="77777777" w:rsidTr="004355C1">
        <w:tc>
          <w:tcPr>
            <w:tcW w:w="709" w:type="dxa"/>
            <w:vAlign w:val="center"/>
          </w:tcPr>
          <w:p w14:paraId="3CF3ED3F" w14:textId="77777777" w:rsidR="0088411F" w:rsidRPr="00FB55AB" w:rsidRDefault="00435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8411F" w:rsidRPr="00FB55AB">
              <w:rPr>
                <w:rFonts w:ascii="Times New Roman" w:hAnsi="Times New Roman" w:cs="Times New Roman"/>
              </w:rPr>
              <w:t xml:space="preserve"> ГРБС</w:t>
            </w:r>
          </w:p>
          <w:p w14:paraId="74E169B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ВСР</w:t>
            </w:r>
          </w:p>
        </w:tc>
        <w:tc>
          <w:tcPr>
            <w:tcW w:w="1559" w:type="dxa"/>
            <w:vAlign w:val="center"/>
          </w:tcPr>
          <w:p w14:paraId="06A19DE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418" w:type="dxa"/>
            <w:vAlign w:val="center"/>
          </w:tcPr>
          <w:p w14:paraId="0133435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1559" w:type="dxa"/>
            <w:vAlign w:val="center"/>
          </w:tcPr>
          <w:p w14:paraId="26AA4E3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303"/>
            <w:bookmarkEnd w:id="9"/>
            <w:r w:rsidRPr="00FB55AB">
              <w:rPr>
                <w:rFonts w:ascii="Times New Roman" w:hAnsi="Times New Roman" w:cs="Times New Roman"/>
              </w:rPr>
              <w:t>Интегральная оценка качества финансового менеджмента (КФМ)</w:t>
            </w:r>
          </w:p>
        </w:tc>
        <w:tc>
          <w:tcPr>
            <w:tcW w:w="1701" w:type="dxa"/>
            <w:vAlign w:val="center"/>
          </w:tcPr>
          <w:p w14:paraId="6E86B0D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304"/>
            <w:bookmarkEnd w:id="10"/>
            <w:r w:rsidRPr="00FB55AB">
              <w:rPr>
                <w:rFonts w:ascii="Times New Roman" w:hAnsi="Times New Roman" w:cs="Times New Roman"/>
              </w:rPr>
              <w:t>Максимальная оценка качества финансового менеджмента</w:t>
            </w:r>
          </w:p>
          <w:p w14:paraId="403B749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(МАХ)</w:t>
            </w:r>
          </w:p>
        </w:tc>
        <w:tc>
          <w:tcPr>
            <w:tcW w:w="1701" w:type="dxa"/>
            <w:vAlign w:val="center"/>
          </w:tcPr>
          <w:p w14:paraId="43F5DCB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306"/>
            <w:bookmarkEnd w:id="11"/>
            <w:r w:rsidRPr="00FB55AB">
              <w:rPr>
                <w:rFonts w:ascii="Times New Roman" w:hAnsi="Times New Roman" w:cs="Times New Roman"/>
              </w:rPr>
              <w:t>Уровень качества финансового менеджмента</w:t>
            </w:r>
          </w:p>
          <w:p w14:paraId="4A203F7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(Q = КФМ / МАХ)</w:t>
            </w:r>
          </w:p>
        </w:tc>
        <w:tc>
          <w:tcPr>
            <w:tcW w:w="1418" w:type="dxa"/>
            <w:vAlign w:val="center"/>
          </w:tcPr>
          <w:p w14:paraId="5230089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308"/>
            <w:bookmarkEnd w:id="12"/>
            <w:r w:rsidRPr="00FB55AB">
              <w:rPr>
                <w:rFonts w:ascii="Times New Roman" w:hAnsi="Times New Roman" w:cs="Times New Roman"/>
              </w:rPr>
              <w:t>Коэффициент сложности управления финансами</w:t>
            </w:r>
          </w:p>
          <w:p w14:paraId="17C7019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(k)</w:t>
            </w:r>
          </w:p>
        </w:tc>
      </w:tr>
      <w:tr w:rsidR="0088411F" w:rsidRPr="00FB55AB" w14:paraId="11CD51F0" w14:textId="77777777" w:rsidTr="004355C1">
        <w:tc>
          <w:tcPr>
            <w:tcW w:w="709" w:type="dxa"/>
            <w:vAlign w:val="center"/>
          </w:tcPr>
          <w:p w14:paraId="39A6C6B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E22B72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24D8DDA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2EBC60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0BC9533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458AE5E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7CA2EF9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7</w:t>
            </w:r>
          </w:p>
        </w:tc>
      </w:tr>
      <w:tr w:rsidR="0088411F" w:rsidRPr="00FB55AB" w14:paraId="35CF06E0" w14:textId="77777777" w:rsidTr="004355C1">
        <w:tc>
          <w:tcPr>
            <w:tcW w:w="10065" w:type="dxa"/>
            <w:gridSpan w:val="7"/>
            <w:vAlign w:val="center"/>
          </w:tcPr>
          <w:p w14:paraId="0CCD29F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высоким качеством финансового менеджмента (</w:t>
            </w:r>
            <w:proofErr w:type="gramStart"/>
            <w:r w:rsidRPr="00FB55AB">
              <w:rPr>
                <w:rFonts w:ascii="Times New Roman" w:hAnsi="Times New Roman" w:cs="Times New Roman"/>
              </w:rPr>
              <w:t>R &gt;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4)</w:t>
            </w:r>
          </w:p>
        </w:tc>
      </w:tr>
      <w:tr w:rsidR="0088411F" w:rsidRPr="00FB55AB" w14:paraId="063D8E0E" w14:textId="77777777" w:rsidTr="004355C1">
        <w:tc>
          <w:tcPr>
            <w:tcW w:w="709" w:type="dxa"/>
          </w:tcPr>
          <w:p w14:paraId="624790AC" w14:textId="77777777" w:rsidR="0088411F" w:rsidRPr="00FB55AB" w:rsidRDefault="004355C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411F" w:rsidRPr="00FB55A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14:paraId="6E85F36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D74C8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9F7AA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307D6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47CF7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EF6D3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202CC3F4" w14:textId="77777777" w:rsidTr="004355C1">
        <w:tc>
          <w:tcPr>
            <w:tcW w:w="709" w:type="dxa"/>
          </w:tcPr>
          <w:p w14:paraId="027F75F9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6EDD7E7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4A619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8FE40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2AF30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B90B6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F78EC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1D5E03B2" w14:textId="77777777" w:rsidTr="004355C1">
        <w:tc>
          <w:tcPr>
            <w:tcW w:w="10065" w:type="dxa"/>
            <w:gridSpan w:val="7"/>
          </w:tcPr>
          <w:p w14:paraId="70663DC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надлежащим качеством финансового менеджмента </w:t>
            </w:r>
            <w:r w:rsidR="007929F1">
              <w:rPr>
                <w:rFonts w:ascii="Times New Roman" w:hAnsi="Times New Roman" w:cs="Times New Roman"/>
                <w:noProof/>
                <w:position w:val="-3"/>
              </w:rPr>
              <w:drawing>
                <wp:inline distT="0" distB="0" distL="0" distR="0" wp14:anchorId="207A0D3C" wp14:editId="055A8720">
                  <wp:extent cx="666750" cy="180975"/>
                  <wp:effectExtent l="0" t="0" r="0" b="9525"/>
                  <wp:docPr id="74" name="Рисунок 74" descr="base_23969_83849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se_23969_83849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11F" w:rsidRPr="00FB55AB" w14:paraId="0473DF71" w14:textId="77777777" w:rsidTr="004355C1">
        <w:tc>
          <w:tcPr>
            <w:tcW w:w="709" w:type="dxa"/>
          </w:tcPr>
          <w:p w14:paraId="3AC080E2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061D20F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8571E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7069A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926D0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6EAB2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A97ED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26F18A0D" w14:textId="77777777" w:rsidTr="004355C1">
        <w:tc>
          <w:tcPr>
            <w:tcW w:w="709" w:type="dxa"/>
          </w:tcPr>
          <w:p w14:paraId="6C4FA3A7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464620F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6AD7A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E0FA0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E524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B91E8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D4F61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7D88A509" w14:textId="77777777" w:rsidTr="004355C1">
        <w:tc>
          <w:tcPr>
            <w:tcW w:w="10065" w:type="dxa"/>
            <w:gridSpan w:val="7"/>
          </w:tcPr>
          <w:p w14:paraId="1B49E95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ГРБС с низким качеством финансового менеджмента (R </w:t>
            </w:r>
            <w:proofErr w:type="gramStart"/>
            <w:r w:rsidRPr="00FB55AB">
              <w:rPr>
                <w:rFonts w:ascii="Times New Roman" w:hAnsi="Times New Roman" w:cs="Times New Roman"/>
              </w:rPr>
              <w:t>&lt; 3</w:t>
            </w:r>
            <w:proofErr w:type="gramEnd"/>
            <w:r w:rsidRPr="00FB55AB">
              <w:rPr>
                <w:rFonts w:ascii="Times New Roman" w:hAnsi="Times New Roman" w:cs="Times New Roman"/>
              </w:rPr>
              <w:t>)</w:t>
            </w:r>
          </w:p>
        </w:tc>
      </w:tr>
      <w:tr w:rsidR="0088411F" w:rsidRPr="00FB55AB" w14:paraId="1F070B2E" w14:textId="77777777" w:rsidTr="004355C1">
        <w:tc>
          <w:tcPr>
            <w:tcW w:w="709" w:type="dxa"/>
          </w:tcPr>
          <w:p w14:paraId="7E303796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1AD1764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B3FE6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328EA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9683B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48CDE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10653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74BBD400" w14:textId="77777777" w:rsidTr="004355C1">
        <w:tc>
          <w:tcPr>
            <w:tcW w:w="709" w:type="dxa"/>
          </w:tcPr>
          <w:p w14:paraId="6C449948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1EB95A7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D146A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9034F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4C6F0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4B1E3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D37EF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352FCDC0" w14:textId="77777777" w:rsidTr="004355C1">
        <w:tc>
          <w:tcPr>
            <w:tcW w:w="2268" w:type="dxa"/>
            <w:gridSpan w:val="2"/>
          </w:tcPr>
          <w:p w14:paraId="64C0FC4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418" w:type="dxa"/>
            <w:vAlign w:val="bottom"/>
          </w:tcPr>
          <w:p w14:paraId="5A9A5E5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6F2245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14:paraId="10C4250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14:paraId="4FCCCC5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bottom"/>
          </w:tcPr>
          <w:p w14:paraId="7EC70C4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</w:tr>
    </w:tbl>
    <w:p w14:paraId="05F50842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244A86B9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5A1F2A44" w14:textId="77777777" w:rsidR="0088411F" w:rsidRPr="00FB55AB" w:rsidRDefault="008841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78A56258" w14:textId="77777777" w:rsidR="009D1381" w:rsidRPr="00FB55AB" w:rsidRDefault="009D1381">
      <w:pPr>
        <w:rPr>
          <w:rFonts w:ascii="Times New Roman" w:hAnsi="Times New Roman" w:cs="Times New Roman"/>
        </w:rPr>
      </w:pPr>
    </w:p>
    <w:sectPr w:rsidR="009D1381" w:rsidRPr="00FB55AB" w:rsidSect="006F6377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55AFC"/>
    <w:multiLevelType w:val="multilevel"/>
    <w:tmpl w:val="9116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1F"/>
    <w:rsid w:val="001633C0"/>
    <w:rsid w:val="001F2A5D"/>
    <w:rsid w:val="00215025"/>
    <w:rsid w:val="00412E32"/>
    <w:rsid w:val="004355C1"/>
    <w:rsid w:val="004458BC"/>
    <w:rsid w:val="004A33B5"/>
    <w:rsid w:val="00535CA8"/>
    <w:rsid w:val="006F6377"/>
    <w:rsid w:val="007929F1"/>
    <w:rsid w:val="007F0746"/>
    <w:rsid w:val="00870687"/>
    <w:rsid w:val="0088411F"/>
    <w:rsid w:val="009274C3"/>
    <w:rsid w:val="009436AF"/>
    <w:rsid w:val="009721D7"/>
    <w:rsid w:val="009D1381"/>
    <w:rsid w:val="00B51AF0"/>
    <w:rsid w:val="00B72AB8"/>
    <w:rsid w:val="00B94CA9"/>
    <w:rsid w:val="00BE3388"/>
    <w:rsid w:val="00C40680"/>
    <w:rsid w:val="00C55E61"/>
    <w:rsid w:val="00D11AD6"/>
    <w:rsid w:val="00DE6F14"/>
    <w:rsid w:val="00E924FC"/>
    <w:rsid w:val="00EF2831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EBBD"/>
  <w15:docId w15:val="{C1C7DB6B-75A4-419D-B951-7B610B08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4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F2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F28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8.wmf"/><Relationship Id="rId84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59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hyperlink" Target="consultantplus://offline/ref=F9876EF75EE593540D885E36CCA0D170D5FAF85505523E2787E0AEA62D3452FC85EEF5AEF89B3CE0A12355A52A0826E36EE28F8619464E07GFJ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82" Type="http://schemas.openxmlformats.org/officeDocument/2006/relationships/image" Target="media/image73.wmf"/><Relationship Id="rId90" Type="http://schemas.openxmlformats.org/officeDocument/2006/relationships/theme" Target="theme/theme1.xml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69.wmf"/><Relationship Id="rId8" Type="http://schemas.openxmlformats.org/officeDocument/2006/relationships/hyperlink" Target="consultantplus://offline/ref=F9876EF75EE593540D88403BDACC8B7CD3F8A15A0351687CD2E6F9F97D3207BCC5E8A0FFBCCE31E8AC6904E2610727E707G0J" TargetMode="External"/><Relationship Id="rId51" Type="http://schemas.openxmlformats.org/officeDocument/2006/relationships/image" Target="media/image45.wmf"/><Relationship Id="rId72" Type="http://schemas.openxmlformats.org/officeDocument/2006/relationships/image" Target="media/image65.wmf"/><Relationship Id="rId80" Type="http://schemas.openxmlformats.org/officeDocument/2006/relationships/hyperlink" Target="consultantplus://offline/ref=F9876EF75EE593540D885E36CCA0D170D6FBF8520F0F342FDEECACA1226B57FB94EEF5A8E69B3FF7A877060EG1J" TargetMode="External"/><Relationship Id="rId85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hyperlink" Target="consultantplus://offline/ref=F9876EF75EE593540D885E36CCA0D170D7F7FD540C59632D8FB9A2A42A3B0DEB82A7F9AFF89A3FE0AB7C50B03B502AE476FC8C9B05444C7D03GBJ" TargetMode="External"/><Relationship Id="rId70" Type="http://schemas.openxmlformats.org/officeDocument/2006/relationships/image" Target="media/image63.wmf"/><Relationship Id="rId75" Type="http://schemas.openxmlformats.org/officeDocument/2006/relationships/image" Target="media/image67.wmf"/><Relationship Id="rId83" Type="http://schemas.openxmlformats.org/officeDocument/2006/relationships/hyperlink" Target="consultantplus://offline/ref=F9876EF75EE593540D88403BDACC8B7CD3F8A15A0150607DD1E6F9F97D3207BCC5E8A0EDBC963DE9AA7705E5745176A125EF8D9E05464F613910F90DGDJ" TargetMode="External"/><Relationship Id="rId88" Type="http://schemas.openxmlformats.org/officeDocument/2006/relationships/image" Target="media/image7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8.wmf"/><Relationship Id="rId73" Type="http://schemas.openxmlformats.org/officeDocument/2006/relationships/hyperlink" Target="consultantplus://offline/ref=F9876EF75EE593540D88403BDACC8B7CD3F8A15A0150607DD1E6F9F97D3207BCC5E8A0EDBC963DE9AA7705E5745176A125EF8D9E05464F613910F90DGDJ" TargetMode="External"/><Relationship Id="rId78" Type="http://schemas.openxmlformats.org/officeDocument/2006/relationships/image" Target="media/image70.wmf"/><Relationship Id="rId81" Type="http://schemas.openxmlformats.org/officeDocument/2006/relationships/image" Target="media/image72.wmf"/><Relationship Id="rId86" Type="http://schemas.openxmlformats.org/officeDocument/2006/relationships/hyperlink" Target="consultantplus://offline/ref=F9876EF75EE593540D885E36CCA0D170D7F1F85E0151632D8FB9A2A42A3B0DEB82A7F9AAFE993AE2FE2640B4720421FB70E1929A1B4404G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FBC1-09B1-4275-B1B5-CA6BC70E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10525</Words>
  <Characters>59993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Penkova_V</dc:creator>
  <cp:lastModifiedBy>user</cp:lastModifiedBy>
  <cp:revision>2</cp:revision>
  <cp:lastPrinted>2020-12-04T09:52:00Z</cp:lastPrinted>
  <dcterms:created xsi:type="dcterms:W3CDTF">2020-12-04T09:52:00Z</dcterms:created>
  <dcterms:modified xsi:type="dcterms:W3CDTF">2020-12-04T09:52:00Z</dcterms:modified>
</cp:coreProperties>
</file>