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89" w:rsidRDefault="00B64C89" w:rsidP="00B64C89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Постановление Администрации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Дружненского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сельсовета Курчатовского района Курской области от28 мая 2015г. №36 "О внесении изменений в Положение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Дружненского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 xml:space="preserve"> сельсовета</w:t>
      </w:r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АДМИНИСТРАЦИЯ</w:t>
      </w:r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 СЕЛЬСОВЕТА</w:t>
      </w:r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КУРЧАТОВСКОГО РАЙОНА</w:t>
      </w:r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КУРСКОЙ ОБЛАСТИ</w:t>
      </w:r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ПОСТАНОВЛЕНИЕ</w:t>
      </w:r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От 28мая 2015 года №36</w:t>
      </w:r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Style w:val="a4"/>
          <w:rFonts w:ascii="Helvetica" w:hAnsi="Helvetica" w:cs="Helvetica"/>
          <w:color w:val="555555"/>
          <w:sz w:val="14"/>
          <w:szCs w:val="14"/>
        </w:rPr>
        <w:t>О внесении изменений в Положение о комиссии по соблюдению требований к служебному поведению</w:t>
      </w:r>
      <w:proofErr w:type="gram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муниципальных служащих Администрации 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сельсовета и урегулированию конфликта интересов, утвержденное постановлением главы </w:t>
      </w:r>
      <w:proofErr w:type="spellStart"/>
      <w:r>
        <w:rPr>
          <w:rStyle w:val="a4"/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Style w:val="a4"/>
          <w:rFonts w:ascii="Helvetica" w:hAnsi="Helvetica" w:cs="Helvetica"/>
          <w:color w:val="555555"/>
          <w:sz w:val="14"/>
          <w:szCs w:val="14"/>
        </w:rPr>
        <w:t xml:space="preserve"> сельсовета от 28.04.2009 №18(в ред. Постановления от 30.09.2011№46)</w:t>
      </w:r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В соответствии с Федеральным законом от 03.12.2012г. №230-ФЗ «О контроле за соответствием расходов лиц, замещающих государственные должности, и иных лиц, их доходам», Федеральным законом от 25.12.2008г. № 273-ФЗ « О противодействии коррупции» и Указом Президента Российской Федерации от 01.07.2010г. №821 (ред. от 08.03.2015г.)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proofErr w:type="gramEnd"/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Администрация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ПОСТАНОВЛЯЕТ:</w:t>
      </w:r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1.Внести следующие изменения и дополнения в Положение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и урегулированию конфликта интересов, утвержденное постановлением главы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от 28.04.2009года №18, (в ред. Пост.№46 от 30.09.2011года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 xml:space="preserve"> )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.</w:t>
      </w:r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1) Пункт 13 раздела 4 Положения дополнить подпунктом «г,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</w:t>
      </w:r>
      <w:proofErr w:type="spellEnd"/>
      <w:proofErr w:type="gramStart"/>
      <w:r>
        <w:rPr>
          <w:rFonts w:ascii="Helvetica" w:hAnsi="Helvetica" w:cs="Helvetica"/>
          <w:color w:val="555555"/>
          <w:sz w:val="14"/>
          <w:szCs w:val="14"/>
        </w:rPr>
        <w:t xml:space="preserve"> ,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е. » следующего содержания:</w:t>
      </w:r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г) представление руководителем муниципального органа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либо осуществления в муниципальном органе мер по предупреждению коррупции:</w:t>
      </w:r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о представлении муниципальным служащим недостоверных или неполных сведений;</w:t>
      </w:r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spellStart"/>
      <w:r>
        <w:rPr>
          <w:rFonts w:ascii="Helvetica" w:hAnsi="Helvetica" w:cs="Helvetica"/>
          <w:color w:val="555555"/>
          <w:sz w:val="14"/>
          <w:szCs w:val="14"/>
        </w:rPr>
        <w:t>д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>) поступившее в подразделение кадровой службы муниципального органа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е) заявление муниципального служащего о невозможности выполнить требования Федерального закона от 07. 05.2013г.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)п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>ользоваться иностранными финансовыми инструментами»</w:t>
      </w:r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2) Пункт 17.раздела 4 Положения дополнить подпунктом «а, б,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в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.»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следующего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содержания:</w:t>
      </w:r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gramStart"/>
      <w:r>
        <w:rPr>
          <w:rFonts w:ascii="Helvetica" w:hAnsi="Helvetica" w:cs="Helvetica"/>
          <w:color w:val="555555"/>
          <w:sz w:val="14"/>
          <w:szCs w:val="14"/>
        </w:rPr>
        <w:t>а)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коррупционных и иных правонарушений, и с результатами ее проверки;</w:t>
      </w:r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б) заседание комиссии по рассмотрению заявления, указанного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в) уведомление, указанное в подпункте «б» пункта 13 настоящего Положения, как правило, рассматривается на очередном (плановом) заседании комиссии.</w:t>
      </w:r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3) Пункт 25.раздела 4 Положения дополнить подпунктом «в,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г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>, е, ж.» следующего содержания:</w:t>
      </w:r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г) признать, что причина непредставления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г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proofErr w:type="spellStart"/>
      <w:r>
        <w:rPr>
          <w:rFonts w:ascii="Helvetica" w:hAnsi="Helvetica" w:cs="Helvetica"/>
          <w:color w:val="555555"/>
          <w:sz w:val="14"/>
          <w:szCs w:val="14"/>
        </w:rPr>
        <w:t>д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 Курчатовского района Курской области применить к муниципальному служащему конкретную меру ответственности.</w:t>
      </w:r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е) признать, что обстоятельства, препятствующие выполнению требований Федерального закона «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>
        <w:rPr>
          <w:rFonts w:ascii="Helvetica" w:hAnsi="Helvetica" w:cs="Helvetica"/>
          <w:color w:val="555555"/>
          <w:sz w:val="14"/>
          <w:szCs w:val="14"/>
        </w:rPr>
        <w:lastRenderedPageBreak/>
        <w:t>территории Российской Федерации, владеть и (или) пользоваться иностранными финансовыми инструментами, являются объективными и уважительными.</w:t>
      </w:r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ж)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не является объективными и уважительными.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4)Пункт 27 раздела 4 Положения дополнить подпунктом «в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,»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следующего содержания:</w:t>
      </w:r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25.12.2008г. №273-ФЗ «О противодействии коррупции».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5) Пункт 36.раздела 4 Положения изложить в следующей редакции:</w:t>
      </w:r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«36.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интересов».</w:t>
      </w:r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2. Настоящее постановление вступает в силу со дня его подписания и подлежит официальному опубликованию в газете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вестник».</w:t>
      </w:r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3.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Контроль за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исполнением настоящего постановления возложить на заместителя главы Евсеевой В.В.</w:t>
      </w:r>
    </w:p>
    <w:p w:rsidR="00B64C89" w:rsidRDefault="00B64C89" w:rsidP="00B64C89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Глава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Дружненского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сельсовета</w:t>
      </w:r>
    </w:p>
    <w:p w:rsidR="00B64C89" w:rsidRDefault="00B64C89" w:rsidP="00B64C89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Курчатовского района Курской области Ю.М.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Мяснянкин</w:t>
      </w:r>
      <w:proofErr w:type="spellEnd"/>
    </w:p>
    <w:p w:rsidR="00A25223" w:rsidRPr="00B64C89" w:rsidRDefault="00A25223" w:rsidP="00B64C89"/>
    <w:sectPr w:rsidR="00A25223" w:rsidRPr="00B64C8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51BA1"/>
    <w:rsid w:val="00630F6C"/>
    <w:rsid w:val="006B49C5"/>
    <w:rsid w:val="007661DE"/>
    <w:rsid w:val="00A25223"/>
    <w:rsid w:val="00A51BA1"/>
    <w:rsid w:val="00B64C89"/>
    <w:rsid w:val="00B80655"/>
    <w:rsid w:val="00E6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A51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BA1"/>
    <w:rPr>
      <w:b/>
      <w:bCs/>
    </w:rPr>
  </w:style>
  <w:style w:type="character" w:styleId="a5">
    <w:name w:val="Hyperlink"/>
    <w:basedOn w:val="a0"/>
    <w:uiPriority w:val="99"/>
    <w:semiHidden/>
    <w:unhideWhenUsed/>
    <w:rsid w:val="00A51B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59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12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45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5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4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61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6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4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1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23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03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37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2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1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03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1078</Words>
  <Characters>6147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2023-05-31T18:43:00Z</dcterms:created>
  <dcterms:modified xsi:type="dcterms:W3CDTF">2023-05-31T18:43:00Z</dcterms:modified>
</cp:coreProperties>
</file>